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0F3F" w14:textId="67775559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68122B52" w14:textId="70B12645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55422880" w14:textId="77777777" w:rsidR="00C06F5B" w:rsidRPr="00C06F5B" w:rsidRDefault="00C06F5B" w:rsidP="00C06F5B">
      <w:pPr>
        <w:pStyle w:val="Heading1"/>
      </w:pPr>
      <w:r w:rsidRPr="00C06F5B">
        <w:t>Small Community Drought Relief Program</w:t>
      </w:r>
    </w:p>
    <w:p w14:paraId="57160E0A" w14:textId="68646E4B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6FE816D3" w14:textId="2905997A" w:rsidR="008E2129" w:rsidRPr="008E2129" w:rsidRDefault="00594595" w:rsidP="008E2129">
      <w:pPr>
        <w:pStyle w:val="Heading1"/>
        <w:rPr>
          <w:rFonts w:ascii="Calibri" w:eastAsia="Calibri" w:hAnsi="Calibri" w:cs="Calibri"/>
          <w:color w:val="auto"/>
        </w:rPr>
      </w:pPr>
      <w:r>
        <w:t>Redway Emergency Water Storage and Supply Project</w:t>
      </w:r>
    </w:p>
    <w:p w14:paraId="16E81324" w14:textId="1DDF419A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365EEB81" w14:textId="77777777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34B775A7" w14:textId="1F18FAF6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1C607128" w14:textId="52F66FC1" w:rsidR="008E2129" w:rsidRPr="008E2129" w:rsidRDefault="00594595" w:rsidP="008E212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Redway Community Services District</w:t>
      </w:r>
    </w:p>
    <w:p w14:paraId="3C01CC7C" w14:textId="33A850D1" w:rsidR="008E2129" w:rsidRDefault="008E2129" w:rsidP="008E2129">
      <w:pPr>
        <w:pStyle w:val="Heading1"/>
        <w:rPr>
          <w:sz w:val="36"/>
          <w:szCs w:val="36"/>
        </w:rPr>
      </w:pPr>
      <w:r w:rsidRPr="008E2129">
        <w:rPr>
          <w:sz w:val="36"/>
          <w:szCs w:val="36"/>
        </w:rPr>
        <w:t xml:space="preserve">Agreement Number </w:t>
      </w:r>
      <w:r w:rsidR="00434DD5" w:rsidRPr="00434DD5">
        <w:rPr>
          <w:sz w:val="36"/>
          <w:szCs w:val="36"/>
        </w:rPr>
        <w:t>46000</w:t>
      </w:r>
      <w:r w:rsidR="00594595">
        <w:rPr>
          <w:sz w:val="36"/>
          <w:szCs w:val="36"/>
        </w:rPr>
        <w:t>15464</w:t>
      </w:r>
    </w:p>
    <w:p w14:paraId="60833C9E" w14:textId="5B349628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0B716762" w14:textId="01762466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142477F5" w14:textId="1681C0DA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0AD0166F" w14:textId="19F993C5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16A6B985" w14:textId="10A5DA06" w:rsidR="008E2129" w:rsidRPr="008E2129" w:rsidRDefault="008E2129" w:rsidP="008E2129">
      <w:pPr>
        <w:pStyle w:val="Heading1"/>
        <w:rPr>
          <w:sz w:val="28"/>
          <w:szCs w:val="28"/>
        </w:rPr>
      </w:pPr>
      <w:r w:rsidRPr="008E2129">
        <w:rPr>
          <w:sz w:val="28"/>
          <w:szCs w:val="28"/>
        </w:rPr>
        <w:t xml:space="preserve">Quarterly Progress Report </w:t>
      </w:r>
      <w:r w:rsidR="000B3D9A">
        <w:rPr>
          <w:sz w:val="28"/>
          <w:szCs w:val="28"/>
        </w:rPr>
        <w:t>4</w:t>
      </w:r>
    </w:p>
    <w:p w14:paraId="60DD6949" w14:textId="19053CC7" w:rsidR="008E2129" w:rsidRDefault="000B3D9A" w:rsidP="008E2129">
      <w:pPr>
        <w:pStyle w:val="Heading1"/>
        <w:rPr>
          <w:rFonts w:ascii="Calibri" w:eastAsia="Calibri" w:hAnsi="Calibri" w:cs="Calibri"/>
          <w:b w:val="0"/>
          <w:color w:val="auto"/>
          <w:sz w:val="24"/>
          <w:szCs w:val="24"/>
        </w:rPr>
      </w:pPr>
      <w:r>
        <w:rPr>
          <w:sz w:val="28"/>
          <w:szCs w:val="28"/>
        </w:rPr>
        <w:t>June</w:t>
      </w:r>
      <w:r w:rsidR="008E2129" w:rsidRPr="008E2129">
        <w:rPr>
          <w:sz w:val="28"/>
          <w:szCs w:val="28"/>
        </w:rPr>
        <w:t xml:space="preserve"> </w:t>
      </w:r>
      <w:r w:rsidR="00594595">
        <w:rPr>
          <w:sz w:val="28"/>
          <w:szCs w:val="28"/>
        </w:rPr>
        <w:t>1</w:t>
      </w:r>
      <w:r w:rsidR="008E2129" w:rsidRPr="008E2129">
        <w:rPr>
          <w:sz w:val="28"/>
          <w:szCs w:val="28"/>
        </w:rPr>
        <w:t>, 20</w:t>
      </w:r>
      <w:r w:rsidR="00594595">
        <w:rPr>
          <w:sz w:val="28"/>
          <w:szCs w:val="28"/>
        </w:rPr>
        <w:t>2</w:t>
      </w:r>
      <w:r w:rsidR="00C6437F">
        <w:rPr>
          <w:sz w:val="28"/>
          <w:szCs w:val="28"/>
        </w:rPr>
        <w:t>4</w:t>
      </w:r>
      <w:r w:rsidR="008E2129" w:rsidRPr="008E2129">
        <w:rPr>
          <w:sz w:val="28"/>
          <w:szCs w:val="28"/>
        </w:rPr>
        <w:t xml:space="preserve"> – </w:t>
      </w:r>
      <w:r>
        <w:rPr>
          <w:sz w:val="28"/>
          <w:szCs w:val="28"/>
        </w:rPr>
        <w:t>August 31</w:t>
      </w:r>
      <w:r w:rsidR="008E2129" w:rsidRPr="008E2129">
        <w:rPr>
          <w:sz w:val="28"/>
          <w:szCs w:val="28"/>
        </w:rPr>
        <w:t>, 20</w:t>
      </w:r>
      <w:r w:rsidR="00594595">
        <w:rPr>
          <w:sz w:val="28"/>
          <w:szCs w:val="28"/>
        </w:rPr>
        <w:t>2</w:t>
      </w:r>
      <w:r w:rsidR="005F33AF">
        <w:rPr>
          <w:sz w:val="28"/>
          <w:szCs w:val="28"/>
        </w:rPr>
        <w:t>4</w:t>
      </w:r>
    </w:p>
    <w:p w14:paraId="01E25ABE" w14:textId="632D7E57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6354A852" w14:textId="0D310079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2BEBD9A1" w14:textId="4E3EB387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170B30B8" w14:textId="77777777" w:rsidR="0032405E" w:rsidRDefault="0032405E">
      <w:pPr>
        <w:rPr>
          <w:rFonts w:asciiTheme="minorHAnsi" w:eastAsiaTheme="majorEastAsia" w:hAnsiTheme="minorHAnsi" w:cstheme="minorHAnsi"/>
          <w:b/>
          <w:sz w:val="32"/>
          <w:szCs w:val="32"/>
        </w:rPr>
      </w:pPr>
      <w:r>
        <w:br w:type="page"/>
      </w:r>
    </w:p>
    <w:p w14:paraId="567A18BC" w14:textId="29564354" w:rsidR="008E2129" w:rsidRPr="00D047A7" w:rsidRDefault="00594595" w:rsidP="00D047A7">
      <w:pPr>
        <w:pStyle w:val="Heading2"/>
        <w:rPr>
          <w:rFonts w:eastAsia="Calibri"/>
        </w:rPr>
      </w:pPr>
      <w:r>
        <w:lastRenderedPageBreak/>
        <w:t>Redway Emergency Water Storage and Supply Project</w:t>
      </w:r>
    </w:p>
    <w:p w14:paraId="41755191" w14:textId="5C38D8CE" w:rsidR="008E2129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0BE2486E" w14:textId="465B78DD" w:rsidR="008E2129" w:rsidRPr="00AA3586" w:rsidRDefault="008E2129" w:rsidP="00D047A7">
      <w:pPr>
        <w:pStyle w:val="Heading3"/>
      </w:pPr>
      <w:r w:rsidRPr="00AA3586">
        <w:t>Project Description</w:t>
      </w:r>
    </w:p>
    <w:p w14:paraId="62506053" w14:textId="19EB575A" w:rsidR="00594595" w:rsidRPr="00233044" w:rsidRDefault="008E2129" w:rsidP="002A28DE">
      <w:pPr>
        <w:spacing w:before="24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The purpose of this project is to </w:t>
      </w:r>
      <w:r w:rsidR="00594595" w:rsidRPr="00233044">
        <w:rPr>
          <w:rFonts w:ascii="Calibri" w:eastAsia="Calibri" w:hAnsi="Calibri" w:cs="Calibri"/>
          <w:color w:val="auto"/>
          <w:sz w:val="24"/>
          <w:szCs w:val="24"/>
        </w:rPr>
        <w:t>improve the potable water supply for the Redway Community Services District (RCSD or District)</w:t>
      </w:r>
      <w:r w:rsidR="00DF3A37" w:rsidRPr="0023304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2E2D42" w:rsidRPr="00233044">
        <w:rPr>
          <w:rFonts w:ascii="Calibri" w:eastAsia="Calibri" w:hAnsi="Calibri" w:cs="Calibri"/>
          <w:color w:val="auto"/>
          <w:sz w:val="24"/>
          <w:szCs w:val="24"/>
        </w:rPr>
        <w:t xml:space="preserve">that </w:t>
      </w:r>
      <w:proofErr w:type="gramStart"/>
      <w:r w:rsidR="00DF3A37" w:rsidRPr="00233044">
        <w:rPr>
          <w:rFonts w:ascii="Calibri" w:eastAsia="Calibri" w:hAnsi="Calibri" w:cs="Calibri"/>
          <w:color w:val="auto"/>
          <w:sz w:val="24"/>
          <w:szCs w:val="24"/>
        </w:rPr>
        <w:t>is located in</w:t>
      </w:r>
      <w:proofErr w:type="gramEnd"/>
      <w:r w:rsidR="00DF3A37" w:rsidRPr="00233044">
        <w:rPr>
          <w:rFonts w:ascii="Calibri" w:eastAsia="Calibri" w:hAnsi="Calibri" w:cs="Calibri"/>
          <w:color w:val="auto"/>
          <w:sz w:val="24"/>
          <w:szCs w:val="24"/>
        </w:rPr>
        <w:t xml:space="preserve"> Redway, CA</w:t>
      </w:r>
      <w:r w:rsidR="00594595" w:rsidRPr="00233044">
        <w:rPr>
          <w:rFonts w:ascii="Calibri" w:eastAsia="Calibri" w:hAnsi="Calibri" w:cs="Calibri"/>
          <w:color w:val="auto"/>
          <w:sz w:val="24"/>
          <w:szCs w:val="24"/>
        </w:rPr>
        <w:t>. Th</w:t>
      </w:r>
      <w:r w:rsidR="006A3268">
        <w:rPr>
          <w:rFonts w:ascii="Calibri" w:eastAsia="Calibri" w:hAnsi="Calibri" w:cs="Calibri"/>
          <w:color w:val="auto"/>
          <w:sz w:val="24"/>
          <w:szCs w:val="24"/>
        </w:rPr>
        <w:t xml:space="preserve">e original </w:t>
      </w:r>
      <w:r w:rsidR="00594595" w:rsidRPr="00233044">
        <w:rPr>
          <w:rFonts w:ascii="Calibri" w:eastAsia="Calibri" w:hAnsi="Calibri" w:cs="Calibri"/>
          <w:color w:val="auto"/>
          <w:sz w:val="24"/>
          <w:szCs w:val="24"/>
        </w:rPr>
        <w:t>project</w:t>
      </w:r>
      <w:r w:rsidR="006A3268">
        <w:rPr>
          <w:rFonts w:ascii="Calibri" w:eastAsia="Calibri" w:hAnsi="Calibri" w:cs="Calibri"/>
          <w:color w:val="auto"/>
          <w:sz w:val="24"/>
          <w:szCs w:val="24"/>
        </w:rPr>
        <w:t xml:space="preserve"> scope</w:t>
      </w:r>
      <w:r w:rsidR="00594595" w:rsidRPr="00233044">
        <w:rPr>
          <w:rFonts w:ascii="Calibri" w:eastAsia="Calibri" w:hAnsi="Calibri" w:cs="Calibri"/>
          <w:color w:val="auto"/>
          <w:sz w:val="24"/>
          <w:szCs w:val="24"/>
        </w:rPr>
        <w:t xml:space="preserve"> is comprised of rehabilitating an existing 250,000-gallon potable water tank, installing approximately 750 automated water meters, and replacing the filter media at the water treatment plant to ensure a more resilient water supply for the residents of the Grantee’s community during drought conditions.</w:t>
      </w:r>
    </w:p>
    <w:p w14:paraId="4A8129DB" w14:textId="45C2E39F" w:rsidR="008E2129" w:rsidRPr="00233044" w:rsidRDefault="00DF3A37" w:rsidP="002A28DE">
      <w:pPr>
        <w:spacing w:before="24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The project is currently in design and </w:t>
      </w:r>
      <w:r w:rsidR="006A3268">
        <w:rPr>
          <w:rFonts w:ascii="Calibri" w:eastAsia="Calibri" w:hAnsi="Calibri" w:cs="Calibri"/>
          <w:color w:val="auto"/>
          <w:sz w:val="24"/>
          <w:szCs w:val="24"/>
        </w:rPr>
        <w:t>a schedule modification has been requested due to the change in scope</w:t>
      </w:r>
      <w:r w:rsidR="00F433A3">
        <w:rPr>
          <w:rFonts w:ascii="Calibri" w:eastAsia="Calibri" w:hAnsi="Calibri" w:cs="Calibri"/>
          <w:color w:val="auto"/>
          <w:sz w:val="24"/>
          <w:szCs w:val="24"/>
        </w:rPr>
        <w:t>, which will result in the design of a new tank at the Rusk site, and a possible reduction in the construction work performed on the filter vessels, and a reduction in the number of meters procured. Further details of the scope change are</w:t>
      </w:r>
      <w:r w:rsidR="006A3268">
        <w:rPr>
          <w:rFonts w:ascii="Calibri" w:eastAsia="Calibri" w:hAnsi="Calibri" w:cs="Calibri"/>
          <w:color w:val="auto"/>
          <w:sz w:val="24"/>
          <w:szCs w:val="24"/>
        </w:rPr>
        <w:t xml:space="preserve"> detailed below</w:t>
      </w: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. The design is scheduled to be completed </w:t>
      </w:r>
      <w:r w:rsidR="00352A10">
        <w:rPr>
          <w:rFonts w:ascii="Calibri" w:eastAsia="Calibri" w:hAnsi="Calibri" w:cs="Calibri"/>
          <w:color w:val="auto"/>
          <w:sz w:val="24"/>
          <w:szCs w:val="24"/>
        </w:rPr>
        <w:t>in early</w:t>
      </w: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 202</w:t>
      </w:r>
      <w:r w:rsidR="00352A10">
        <w:rPr>
          <w:rFonts w:ascii="Calibri" w:eastAsia="Calibri" w:hAnsi="Calibri" w:cs="Calibri"/>
          <w:color w:val="auto"/>
          <w:sz w:val="24"/>
          <w:szCs w:val="24"/>
        </w:rPr>
        <w:t>5</w:t>
      </w: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, with the construction to begin </w:t>
      </w:r>
      <w:r w:rsidR="00352A10">
        <w:rPr>
          <w:rFonts w:ascii="Calibri" w:eastAsia="Calibri" w:hAnsi="Calibri" w:cs="Calibri"/>
          <w:color w:val="auto"/>
          <w:sz w:val="24"/>
          <w:szCs w:val="24"/>
        </w:rPr>
        <w:t>shortly thereafter</w:t>
      </w:r>
      <w:r w:rsidRPr="00233044">
        <w:rPr>
          <w:rFonts w:ascii="Calibri" w:eastAsia="Calibri" w:hAnsi="Calibri" w:cs="Calibri"/>
          <w:color w:val="auto"/>
          <w:sz w:val="24"/>
          <w:szCs w:val="24"/>
        </w:rPr>
        <w:t xml:space="preserve">. </w:t>
      </w:r>
    </w:p>
    <w:p w14:paraId="3C8D5D25" w14:textId="77777777" w:rsidR="008E2129" w:rsidRPr="00233044" w:rsidRDefault="008E2129" w:rsidP="002A28DE">
      <w:pPr>
        <w:spacing w:before="240"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2CBB7448" w14:textId="537F43F4" w:rsidR="008E2129" w:rsidRPr="00233044" w:rsidRDefault="008E2129" w:rsidP="00D047A7">
      <w:pPr>
        <w:pStyle w:val="Heading3"/>
      </w:pPr>
      <w:r w:rsidRPr="00233044">
        <w:t>Activity Performed</w:t>
      </w:r>
    </w:p>
    <w:p w14:paraId="545ECA78" w14:textId="4D4C6783" w:rsidR="004C59B2" w:rsidRPr="00233044" w:rsidRDefault="004C59B2" w:rsidP="004C59B2">
      <w:r w:rsidRPr="00233044">
        <w:t>The following activities were performed during this reporting period.</w:t>
      </w:r>
    </w:p>
    <w:p w14:paraId="072BDC2B" w14:textId="61F5832B" w:rsidR="004C59B2" w:rsidRPr="00233044" w:rsidRDefault="004C59B2" w:rsidP="004C59B2"/>
    <w:p w14:paraId="22B5E3A9" w14:textId="77777777" w:rsidR="004C59B2" w:rsidRPr="00233044" w:rsidRDefault="004C59B2" w:rsidP="004C59B2"/>
    <w:p w14:paraId="4FF460A3" w14:textId="0EA317F7" w:rsidR="009E1625" w:rsidRPr="00233044" w:rsidRDefault="008E2129" w:rsidP="00D047A7">
      <w:pPr>
        <w:pStyle w:val="Heading4"/>
      </w:pPr>
      <w:r w:rsidRPr="00233044">
        <w:t xml:space="preserve">Task 1 – </w:t>
      </w:r>
      <w:r w:rsidR="00501D8D" w:rsidRPr="00233044">
        <w:t xml:space="preserve">Project Administration </w:t>
      </w:r>
    </w:p>
    <w:p w14:paraId="0197768C" w14:textId="10D77858" w:rsidR="00AA3344" w:rsidRPr="00233044" w:rsidRDefault="00501D8D" w:rsidP="00501D8D">
      <w:pPr>
        <w:rPr>
          <w:rFonts w:asciiTheme="minorHAnsi" w:hAnsiTheme="minorHAnsi" w:cstheme="minorHAnsi"/>
          <w:sz w:val="24"/>
          <w:szCs w:val="24"/>
        </w:rPr>
      </w:pPr>
      <w:r w:rsidRPr="00233044">
        <w:rPr>
          <w:rFonts w:asciiTheme="minorHAnsi" w:hAnsiTheme="minorHAnsi" w:cstheme="minorHAnsi"/>
          <w:sz w:val="24"/>
          <w:szCs w:val="24"/>
        </w:rPr>
        <w:t xml:space="preserve">The </w:t>
      </w:r>
      <w:r w:rsidR="00233044" w:rsidRPr="00233044">
        <w:rPr>
          <w:rFonts w:asciiTheme="minorHAnsi" w:hAnsiTheme="minorHAnsi" w:cstheme="minorHAnsi"/>
          <w:sz w:val="24"/>
          <w:szCs w:val="24"/>
        </w:rPr>
        <w:t>project’s second</w:t>
      </w:r>
      <w:r w:rsidRPr="00233044">
        <w:rPr>
          <w:rFonts w:asciiTheme="minorHAnsi" w:hAnsiTheme="minorHAnsi" w:cstheme="minorHAnsi"/>
          <w:sz w:val="24"/>
          <w:szCs w:val="24"/>
        </w:rPr>
        <w:t xml:space="preserve"> quarterly report for the </w:t>
      </w:r>
      <w:r w:rsidR="006A3268">
        <w:rPr>
          <w:rFonts w:asciiTheme="minorHAnsi" w:hAnsiTheme="minorHAnsi" w:cstheme="minorHAnsi"/>
          <w:sz w:val="24"/>
          <w:szCs w:val="24"/>
        </w:rPr>
        <w:t>second</w:t>
      </w:r>
      <w:r w:rsidR="009D0290" w:rsidRPr="00233044">
        <w:rPr>
          <w:rFonts w:asciiTheme="minorHAnsi" w:hAnsiTheme="minorHAnsi" w:cstheme="minorHAnsi"/>
          <w:sz w:val="24"/>
          <w:szCs w:val="24"/>
        </w:rPr>
        <w:t xml:space="preserve"> </w:t>
      </w:r>
      <w:r w:rsidRPr="00233044">
        <w:rPr>
          <w:rFonts w:asciiTheme="minorHAnsi" w:hAnsiTheme="minorHAnsi" w:cstheme="minorHAnsi"/>
          <w:sz w:val="24"/>
          <w:szCs w:val="24"/>
        </w:rPr>
        <w:t xml:space="preserve">quarter of </w:t>
      </w:r>
      <w:r w:rsidR="00233044" w:rsidRPr="00233044">
        <w:rPr>
          <w:rFonts w:asciiTheme="minorHAnsi" w:hAnsiTheme="minorHAnsi" w:cstheme="minorHAnsi"/>
          <w:sz w:val="24"/>
          <w:szCs w:val="24"/>
        </w:rPr>
        <w:t>2024</w:t>
      </w:r>
      <w:r w:rsidRPr="00233044">
        <w:rPr>
          <w:rFonts w:asciiTheme="minorHAnsi" w:hAnsiTheme="minorHAnsi" w:cstheme="minorHAnsi"/>
          <w:sz w:val="24"/>
          <w:szCs w:val="24"/>
        </w:rPr>
        <w:t xml:space="preserve"> and invoice</w:t>
      </w:r>
      <w:r w:rsidR="006502C4" w:rsidRPr="00233044">
        <w:rPr>
          <w:rFonts w:asciiTheme="minorHAnsi" w:hAnsiTheme="minorHAnsi" w:cstheme="minorHAnsi"/>
          <w:sz w:val="24"/>
          <w:szCs w:val="24"/>
        </w:rPr>
        <w:t>s</w:t>
      </w:r>
      <w:r w:rsidRPr="00233044">
        <w:rPr>
          <w:rFonts w:asciiTheme="minorHAnsi" w:hAnsiTheme="minorHAnsi" w:cstheme="minorHAnsi"/>
          <w:sz w:val="24"/>
          <w:szCs w:val="24"/>
        </w:rPr>
        <w:t xml:space="preserve"> </w:t>
      </w:r>
      <w:r w:rsidR="006502C4" w:rsidRPr="00233044">
        <w:rPr>
          <w:rFonts w:asciiTheme="minorHAnsi" w:hAnsiTheme="minorHAnsi" w:cstheme="minorHAnsi"/>
          <w:sz w:val="24"/>
          <w:szCs w:val="24"/>
        </w:rPr>
        <w:t>totaling the</w:t>
      </w:r>
      <w:r w:rsidRPr="00233044">
        <w:rPr>
          <w:rFonts w:asciiTheme="minorHAnsi" w:hAnsiTheme="minorHAnsi" w:cstheme="minorHAnsi"/>
          <w:sz w:val="24"/>
          <w:szCs w:val="24"/>
        </w:rPr>
        <w:t xml:space="preserve"> amount of </w:t>
      </w:r>
      <w:r w:rsidRPr="009E52BA">
        <w:rPr>
          <w:rFonts w:asciiTheme="minorHAnsi" w:hAnsiTheme="minorHAnsi" w:cstheme="minorHAnsi"/>
          <w:sz w:val="24"/>
          <w:szCs w:val="24"/>
        </w:rPr>
        <w:t>$</w:t>
      </w:r>
      <w:r w:rsidR="00FD11CB">
        <w:rPr>
          <w:rFonts w:asciiTheme="minorHAnsi" w:hAnsiTheme="minorHAnsi" w:cstheme="minorHAnsi"/>
          <w:sz w:val="24"/>
          <w:szCs w:val="24"/>
        </w:rPr>
        <w:t>9</w:t>
      </w:r>
      <w:r w:rsidR="009820E8" w:rsidRPr="009E52BA">
        <w:rPr>
          <w:rFonts w:asciiTheme="minorHAnsi" w:hAnsiTheme="minorHAnsi" w:cstheme="minorHAnsi"/>
          <w:sz w:val="24"/>
          <w:szCs w:val="24"/>
        </w:rPr>
        <w:t>,</w:t>
      </w:r>
      <w:r w:rsidR="00FD11CB">
        <w:rPr>
          <w:rFonts w:asciiTheme="minorHAnsi" w:hAnsiTheme="minorHAnsi" w:cstheme="minorHAnsi"/>
          <w:sz w:val="24"/>
          <w:szCs w:val="24"/>
        </w:rPr>
        <w:t>899</w:t>
      </w:r>
      <w:r w:rsidR="009820E8" w:rsidRPr="009E52BA">
        <w:rPr>
          <w:rFonts w:asciiTheme="minorHAnsi" w:hAnsiTheme="minorHAnsi" w:cstheme="minorHAnsi"/>
          <w:sz w:val="24"/>
          <w:szCs w:val="24"/>
        </w:rPr>
        <w:t>.</w:t>
      </w:r>
      <w:r w:rsidR="00FD11CB">
        <w:rPr>
          <w:rFonts w:asciiTheme="minorHAnsi" w:hAnsiTheme="minorHAnsi" w:cstheme="minorHAnsi"/>
          <w:sz w:val="24"/>
          <w:szCs w:val="24"/>
        </w:rPr>
        <w:t>35</w:t>
      </w:r>
      <w:r w:rsidRPr="00233044">
        <w:rPr>
          <w:rFonts w:asciiTheme="minorHAnsi" w:hAnsiTheme="minorHAnsi" w:cstheme="minorHAnsi"/>
          <w:sz w:val="24"/>
          <w:szCs w:val="24"/>
        </w:rPr>
        <w:t xml:space="preserve"> were prepared.  </w:t>
      </w:r>
    </w:p>
    <w:p w14:paraId="1A266438" w14:textId="1008555A" w:rsidR="0018536D" w:rsidRPr="00233044" w:rsidRDefault="0018536D" w:rsidP="0018536D">
      <w:pPr>
        <w:ind w:left="1440" w:hanging="1080"/>
        <w:rPr>
          <w:rFonts w:asciiTheme="minorHAnsi" w:hAnsiTheme="minorHAnsi" w:cstheme="minorHAnsi"/>
          <w:sz w:val="24"/>
          <w:szCs w:val="24"/>
        </w:rPr>
      </w:pPr>
    </w:p>
    <w:p w14:paraId="2A6E7671" w14:textId="20C4A9A9" w:rsidR="0018536D" w:rsidRPr="00233044" w:rsidRDefault="0018536D" w:rsidP="00501D8D">
      <w:pPr>
        <w:ind w:left="1440" w:hanging="1080"/>
      </w:pPr>
      <w:r w:rsidRPr="00233044">
        <w:rPr>
          <w:rFonts w:asciiTheme="minorHAnsi" w:hAnsiTheme="minorHAnsi" w:cstheme="minorHAnsi"/>
          <w:i/>
          <w:sz w:val="24"/>
          <w:szCs w:val="24"/>
        </w:rPr>
        <w:t xml:space="preserve">Deliverables: </w:t>
      </w:r>
      <w:r w:rsidR="00501D8D" w:rsidRPr="00233044">
        <w:rPr>
          <w:rFonts w:asciiTheme="minorHAnsi" w:hAnsiTheme="minorHAnsi" w:cstheme="minorHAnsi"/>
          <w:i/>
          <w:sz w:val="24"/>
          <w:szCs w:val="24"/>
        </w:rPr>
        <w:t xml:space="preserve">Invoices and supporting documents, quarterly progress reports </w:t>
      </w:r>
      <w:r w:rsidR="008E2129" w:rsidRPr="00233044">
        <w:t xml:space="preserve"> </w:t>
      </w:r>
      <w:bookmarkStart w:id="0" w:name="_Hlk15319106"/>
    </w:p>
    <w:p w14:paraId="21AAFDAF" w14:textId="77777777" w:rsidR="00501D8D" w:rsidRPr="00233044" w:rsidRDefault="00501D8D" w:rsidP="00501D8D">
      <w:pPr>
        <w:ind w:left="1440" w:hanging="1080"/>
        <w:rPr>
          <w:rFonts w:asciiTheme="minorHAnsi" w:hAnsiTheme="minorHAnsi" w:cstheme="minorHAnsi"/>
          <w:i/>
          <w:sz w:val="24"/>
          <w:szCs w:val="24"/>
        </w:rPr>
      </w:pPr>
    </w:p>
    <w:p w14:paraId="71454508" w14:textId="2B25D585" w:rsidR="00FB7F6F" w:rsidRDefault="0018536D" w:rsidP="00FB7F6F">
      <w:pPr>
        <w:pStyle w:val="Heading4"/>
      </w:pPr>
      <w:r w:rsidRPr="00233044">
        <w:t xml:space="preserve">Task 2 – </w:t>
      </w:r>
      <w:r w:rsidR="00501D8D" w:rsidRPr="00233044">
        <w:t xml:space="preserve">Design, Engineering, Permitting, and Bidding </w:t>
      </w:r>
    </w:p>
    <w:p w14:paraId="193F5693" w14:textId="6CCDB857" w:rsidR="00FB7F6F" w:rsidRPr="003A2371" w:rsidRDefault="00FB7F6F" w:rsidP="003A23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During this quarter, GHD has executed a project scope amendment to design a new water tank. As part of the scope for the new water tank, GHD has obtained a signed purchase order with a sub-consultant to verify and update the previous Geotechnical Report to aid in the structural design of the new tank. The civil design sheets for the 50% design are complete, and the 50% structural design sheets are near completion. </w:t>
      </w:r>
    </w:p>
    <w:p w14:paraId="664A3D78" w14:textId="149445FA" w:rsidR="0018536D" w:rsidRPr="003A2371" w:rsidRDefault="0018536D" w:rsidP="0018536D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74D3B00" w14:textId="24381F30" w:rsidR="0018536D" w:rsidRPr="003A2371" w:rsidRDefault="0018536D" w:rsidP="0018536D">
      <w:p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3A2371">
        <w:rPr>
          <w:rFonts w:asciiTheme="minorHAnsi" w:hAnsiTheme="minorHAnsi" w:cstheme="minorHAnsi"/>
          <w:i/>
          <w:sz w:val="24"/>
          <w:szCs w:val="24"/>
        </w:rPr>
        <w:t xml:space="preserve">Deliverables: </w:t>
      </w:r>
      <w:r w:rsidR="00FB7F6F">
        <w:rPr>
          <w:rFonts w:asciiTheme="minorHAnsi" w:hAnsiTheme="minorHAnsi" w:cstheme="minorHAnsi"/>
          <w:i/>
          <w:sz w:val="24"/>
          <w:szCs w:val="24"/>
        </w:rPr>
        <w:t xml:space="preserve">Executed scope amendment for the new tank </w:t>
      </w:r>
      <w:proofErr w:type="gramStart"/>
      <w:r w:rsidR="00FB7F6F">
        <w:rPr>
          <w:rFonts w:asciiTheme="minorHAnsi" w:hAnsiTheme="minorHAnsi" w:cstheme="minorHAnsi"/>
          <w:i/>
          <w:sz w:val="24"/>
          <w:szCs w:val="24"/>
        </w:rPr>
        <w:t>design, and</w:t>
      </w:r>
      <w:proofErr w:type="gramEnd"/>
      <w:r w:rsidR="00FB7F6F">
        <w:rPr>
          <w:rFonts w:asciiTheme="minorHAnsi" w:hAnsiTheme="minorHAnsi" w:cstheme="minorHAnsi"/>
          <w:i/>
          <w:sz w:val="24"/>
          <w:szCs w:val="24"/>
        </w:rPr>
        <w:t xml:space="preserve"> executed purchase order for updating the existing Geotechnical Report</w:t>
      </w:r>
      <w:r w:rsidR="00CF4187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C45EC8" w:rsidRPr="003A237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56D8245" w14:textId="6E123CB8" w:rsidR="002E1BE3" w:rsidRPr="001753BD" w:rsidRDefault="002E1BE3" w:rsidP="002E1BE3">
      <w:pPr>
        <w:widowControl w:val="0"/>
        <w:spacing w:line="276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37411149" w14:textId="00F92CA4" w:rsidR="0018536D" w:rsidRPr="003A2371" w:rsidRDefault="0018536D" w:rsidP="00D047A7">
      <w:pPr>
        <w:pStyle w:val="Heading4"/>
      </w:pPr>
      <w:r w:rsidRPr="003A2371">
        <w:lastRenderedPageBreak/>
        <w:t xml:space="preserve">Task 3 – </w:t>
      </w:r>
      <w:r w:rsidR="00501D8D" w:rsidRPr="003A2371">
        <w:t xml:space="preserve">Construction </w:t>
      </w:r>
    </w:p>
    <w:p w14:paraId="5640DE8E" w14:textId="4B95A411" w:rsidR="0018536D" w:rsidRPr="003A2371" w:rsidRDefault="00501D8D" w:rsidP="0018536D">
      <w:pPr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>Construction has not yet started on the project</w:t>
      </w:r>
      <w:r w:rsidR="00355597" w:rsidRPr="003A2371">
        <w:rPr>
          <w:rFonts w:asciiTheme="minorHAnsi" w:hAnsiTheme="minorHAnsi" w:cstheme="minorHAnsi"/>
          <w:sz w:val="24"/>
          <w:szCs w:val="24"/>
        </w:rPr>
        <w:t>.</w:t>
      </w:r>
    </w:p>
    <w:p w14:paraId="11A6E0E7" w14:textId="77777777" w:rsidR="0018536D" w:rsidRPr="003A2371" w:rsidRDefault="0018536D" w:rsidP="0018536D">
      <w:pPr>
        <w:rPr>
          <w:rFonts w:asciiTheme="minorHAnsi" w:hAnsiTheme="minorHAnsi" w:cstheme="minorHAnsi"/>
          <w:sz w:val="24"/>
          <w:szCs w:val="24"/>
        </w:rPr>
      </w:pPr>
    </w:p>
    <w:p w14:paraId="4A0EC64C" w14:textId="5A68C800" w:rsidR="0018536D" w:rsidRPr="003A2371" w:rsidRDefault="0018536D" w:rsidP="0018536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3.1 – </w:t>
      </w:r>
      <w:r w:rsidR="00501D8D" w:rsidRPr="003A2371">
        <w:rPr>
          <w:rFonts w:asciiTheme="minorHAnsi" w:hAnsiTheme="minorHAnsi" w:cstheme="minorHAnsi"/>
          <w:sz w:val="24"/>
          <w:szCs w:val="24"/>
        </w:rPr>
        <w:t xml:space="preserve">Tank Rehabilitation </w:t>
      </w:r>
    </w:p>
    <w:p w14:paraId="1D3B8E91" w14:textId="77777777" w:rsidR="00AA3344" w:rsidRPr="003A2371" w:rsidRDefault="00AA3344" w:rsidP="0018536D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0F6719D" w14:textId="77E50C90" w:rsidR="0018536D" w:rsidRPr="003A2371" w:rsidRDefault="0018536D" w:rsidP="0018536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3.2 – </w:t>
      </w:r>
      <w:r w:rsidR="00501D8D" w:rsidRPr="003A2371">
        <w:rPr>
          <w:rFonts w:asciiTheme="minorHAnsi" w:hAnsiTheme="minorHAnsi" w:cstheme="minorHAnsi"/>
          <w:sz w:val="24"/>
          <w:szCs w:val="24"/>
        </w:rPr>
        <w:t xml:space="preserve">Smart Meter/Automatic Metering System </w:t>
      </w:r>
    </w:p>
    <w:p w14:paraId="51D1FF87" w14:textId="77777777" w:rsidR="00AA3344" w:rsidRPr="003A2371" w:rsidRDefault="00AA3344" w:rsidP="0018536D">
      <w:pPr>
        <w:ind w:left="360"/>
      </w:pPr>
    </w:p>
    <w:p w14:paraId="566DCDAB" w14:textId="3C9E1C5C" w:rsidR="0018536D" w:rsidRPr="003A2371" w:rsidRDefault="0018536D" w:rsidP="0018536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3.3 – </w:t>
      </w:r>
      <w:r w:rsidR="00501D8D" w:rsidRPr="003A2371">
        <w:rPr>
          <w:rFonts w:asciiTheme="minorHAnsi" w:hAnsiTheme="minorHAnsi" w:cstheme="minorHAnsi"/>
          <w:sz w:val="24"/>
          <w:szCs w:val="24"/>
        </w:rPr>
        <w:t xml:space="preserve">Filter Media Replacement </w:t>
      </w:r>
    </w:p>
    <w:p w14:paraId="4CB06065" w14:textId="77777777" w:rsidR="002E1BE3" w:rsidRPr="003A2371" w:rsidRDefault="002E1BE3" w:rsidP="002E1BE3">
      <w:pPr>
        <w:widowControl w:val="0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bookmarkEnd w:id="0"/>
    <w:p w14:paraId="69E57DEF" w14:textId="54DD1562" w:rsidR="0018536D" w:rsidRPr="003A2371" w:rsidRDefault="0018536D" w:rsidP="0018536D">
      <w:p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3A2371">
        <w:rPr>
          <w:rFonts w:asciiTheme="minorHAnsi" w:hAnsiTheme="minorHAnsi" w:cstheme="minorHAnsi"/>
          <w:i/>
          <w:sz w:val="24"/>
          <w:szCs w:val="24"/>
        </w:rPr>
        <w:t xml:space="preserve">Deliverables: </w:t>
      </w:r>
      <w:r w:rsidR="00501D8D" w:rsidRPr="003A2371">
        <w:rPr>
          <w:rFonts w:asciiTheme="minorHAnsi" w:hAnsiTheme="minorHAnsi" w:cstheme="minorHAnsi"/>
          <w:i/>
          <w:sz w:val="24"/>
          <w:szCs w:val="24"/>
        </w:rPr>
        <w:t>N/A</w:t>
      </w:r>
      <w:r w:rsidRPr="003A237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611D67F" w14:textId="77777777" w:rsidR="0018536D" w:rsidRPr="003A2371" w:rsidRDefault="0018536D" w:rsidP="009E52BA">
      <w:pPr>
        <w:rPr>
          <w:i/>
        </w:rPr>
      </w:pPr>
    </w:p>
    <w:p w14:paraId="024F3784" w14:textId="7593EA30" w:rsidR="0018536D" w:rsidRPr="003A2371" w:rsidRDefault="0018536D" w:rsidP="00D047A7">
      <w:pPr>
        <w:pStyle w:val="Heading4"/>
      </w:pPr>
      <w:r w:rsidRPr="003A2371">
        <w:t xml:space="preserve">Task 4 – </w:t>
      </w:r>
      <w:r w:rsidR="00501D8D" w:rsidRPr="003A2371">
        <w:t xml:space="preserve">Construction Management </w:t>
      </w:r>
    </w:p>
    <w:p w14:paraId="1A562CF7" w14:textId="77777777" w:rsidR="00501D8D" w:rsidRPr="003A2371" w:rsidRDefault="00501D8D" w:rsidP="00501D8D">
      <w:pPr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>Construction has not yet started on the project.</w:t>
      </w:r>
    </w:p>
    <w:p w14:paraId="7707CB7B" w14:textId="77777777" w:rsidR="00501D8D" w:rsidRPr="003A2371" w:rsidRDefault="00501D8D" w:rsidP="00501D8D">
      <w:pPr>
        <w:rPr>
          <w:rFonts w:asciiTheme="minorHAnsi" w:hAnsiTheme="minorHAnsi" w:cstheme="minorHAnsi"/>
          <w:sz w:val="24"/>
          <w:szCs w:val="24"/>
        </w:rPr>
      </w:pPr>
    </w:p>
    <w:p w14:paraId="01162007" w14:textId="77777777" w:rsidR="00501D8D" w:rsidRPr="003A2371" w:rsidRDefault="00501D8D" w:rsidP="00501D8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3.1 – Tank Rehabilitation </w:t>
      </w:r>
    </w:p>
    <w:p w14:paraId="48D76736" w14:textId="77777777" w:rsidR="00501D8D" w:rsidRPr="003A2371" w:rsidRDefault="00501D8D" w:rsidP="00501D8D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A9F6514" w14:textId="77777777" w:rsidR="00501D8D" w:rsidRPr="003A2371" w:rsidRDefault="00501D8D" w:rsidP="00501D8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3.2 – Smart Meter/Automatic Metering System </w:t>
      </w:r>
    </w:p>
    <w:p w14:paraId="1FF562C5" w14:textId="77777777" w:rsidR="00501D8D" w:rsidRPr="003A2371" w:rsidRDefault="00501D8D" w:rsidP="00501D8D">
      <w:pPr>
        <w:ind w:left="360"/>
      </w:pPr>
    </w:p>
    <w:p w14:paraId="23DAE361" w14:textId="77777777" w:rsidR="00501D8D" w:rsidRPr="003A2371" w:rsidRDefault="00501D8D" w:rsidP="00501D8D">
      <w:pPr>
        <w:ind w:left="360"/>
        <w:rPr>
          <w:rFonts w:asciiTheme="minorHAnsi" w:hAnsiTheme="minorHAnsi" w:cstheme="minorHAnsi"/>
          <w:sz w:val="24"/>
          <w:szCs w:val="24"/>
        </w:rPr>
      </w:pPr>
      <w:r w:rsidRPr="003A2371">
        <w:rPr>
          <w:rFonts w:asciiTheme="minorHAnsi" w:hAnsiTheme="minorHAnsi" w:cstheme="minorHAnsi"/>
          <w:sz w:val="24"/>
          <w:szCs w:val="24"/>
        </w:rPr>
        <w:t xml:space="preserve">Task 3.3 – Filter Media Replacement </w:t>
      </w:r>
    </w:p>
    <w:p w14:paraId="1E9E8BAD" w14:textId="77777777" w:rsidR="00501D8D" w:rsidRPr="003A2371" w:rsidRDefault="00501D8D" w:rsidP="00501D8D">
      <w:pPr>
        <w:widowControl w:val="0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3613F05" w14:textId="77777777" w:rsidR="00501D8D" w:rsidRPr="00D047A7" w:rsidRDefault="00501D8D" w:rsidP="00501D8D">
      <w:pPr>
        <w:ind w:left="360"/>
        <w:rPr>
          <w:rFonts w:asciiTheme="minorHAnsi" w:hAnsiTheme="minorHAnsi" w:cstheme="minorHAnsi"/>
          <w:i/>
          <w:sz w:val="24"/>
          <w:szCs w:val="24"/>
        </w:rPr>
      </w:pPr>
      <w:r w:rsidRPr="003A2371">
        <w:rPr>
          <w:rFonts w:asciiTheme="minorHAnsi" w:hAnsiTheme="minorHAnsi" w:cstheme="minorHAnsi"/>
          <w:i/>
          <w:sz w:val="24"/>
          <w:szCs w:val="24"/>
        </w:rPr>
        <w:t>Deliverables: N/A</w:t>
      </w:r>
      <w:r w:rsidRPr="00D047A7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74FFDE2" w14:textId="232567FD" w:rsidR="00355597" w:rsidRPr="00D047A7" w:rsidRDefault="00355597" w:rsidP="00355597">
      <w:pPr>
        <w:ind w:left="360"/>
        <w:rPr>
          <w:rFonts w:asciiTheme="minorHAnsi" w:hAnsiTheme="minorHAnsi" w:cstheme="minorHAnsi"/>
          <w:i/>
          <w:sz w:val="24"/>
          <w:szCs w:val="24"/>
        </w:rPr>
      </w:pPr>
    </w:p>
    <w:p w14:paraId="6D132B26" w14:textId="2ACCAE8B" w:rsidR="00355597" w:rsidRPr="00355597" w:rsidRDefault="00355597" w:rsidP="00355597">
      <w:r>
        <w:t xml:space="preserve">      </w:t>
      </w:r>
    </w:p>
    <w:p w14:paraId="33AC8BC7" w14:textId="2DCFE85D" w:rsidR="00AA3344" w:rsidRDefault="00355597">
      <w:pPr>
        <w:rPr>
          <w:rFonts w:ascii="Calibri" w:eastAsia="Calibri" w:hAnsi="Calibri" w:cs="Calibri"/>
          <w:b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AA3344">
        <w:rPr>
          <w:rFonts w:ascii="Calibri" w:eastAsia="Calibri" w:hAnsi="Calibri" w:cs="Calibri"/>
          <w:b/>
          <w:color w:val="auto"/>
          <w:sz w:val="24"/>
          <w:szCs w:val="24"/>
        </w:rPr>
        <w:br w:type="page"/>
      </w:r>
    </w:p>
    <w:p w14:paraId="55F2E9CF" w14:textId="5E3474ED" w:rsidR="009E1625" w:rsidRPr="00B21FF0" w:rsidRDefault="009E1625" w:rsidP="00D047A7">
      <w:pPr>
        <w:pStyle w:val="Heading3"/>
      </w:pPr>
      <w:r w:rsidRPr="00B21FF0">
        <w:lastRenderedPageBreak/>
        <w:t>Project Cost</w:t>
      </w:r>
      <w:r w:rsidR="00C05FD4" w:rsidRPr="00B21FF0">
        <w:t xml:space="preserve"> </w:t>
      </w:r>
    </w:p>
    <w:p w14:paraId="4D11E367" w14:textId="206D14D7" w:rsidR="0013173D" w:rsidRDefault="00AA3344" w:rsidP="00AA3344">
      <w:pPr>
        <w:spacing w:before="24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The total budget of this project is $</w:t>
      </w:r>
      <w:r w:rsidR="00C45EC8">
        <w:rPr>
          <w:rFonts w:ascii="Calibri" w:eastAsia="Calibri" w:hAnsi="Calibri" w:cs="Calibri"/>
          <w:color w:val="auto"/>
          <w:sz w:val="24"/>
          <w:szCs w:val="24"/>
        </w:rPr>
        <w:t>1,620,070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and the total invoiced amount during this reporting period is </w:t>
      </w:r>
      <w:r w:rsidR="00FB7F6F" w:rsidRPr="009E52BA">
        <w:rPr>
          <w:rFonts w:asciiTheme="minorHAnsi" w:hAnsiTheme="minorHAnsi" w:cstheme="minorHAnsi"/>
          <w:sz w:val="24"/>
          <w:szCs w:val="24"/>
        </w:rPr>
        <w:t>$</w:t>
      </w:r>
      <w:r w:rsidR="00FB7F6F">
        <w:rPr>
          <w:rFonts w:asciiTheme="minorHAnsi" w:hAnsiTheme="minorHAnsi" w:cstheme="minorHAnsi"/>
          <w:sz w:val="24"/>
          <w:szCs w:val="24"/>
        </w:rPr>
        <w:t>9</w:t>
      </w:r>
      <w:r w:rsidR="00FB7F6F" w:rsidRPr="009E52BA">
        <w:rPr>
          <w:rFonts w:asciiTheme="minorHAnsi" w:hAnsiTheme="minorHAnsi" w:cstheme="minorHAnsi"/>
          <w:sz w:val="24"/>
          <w:szCs w:val="24"/>
        </w:rPr>
        <w:t>,</w:t>
      </w:r>
      <w:r w:rsidR="00FB7F6F">
        <w:rPr>
          <w:rFonts w:asciiTheme="minorHAnsi" w:hAnsiTheme="minorHAnsi" w:cstheme="minorHAnsi"/>
          <w:sz w:val="24"/>
          <w:szCs w:val="24"/>
        </w:rPr>
        <w:t>899</w:t>
      </w:r>
      <w:r w:rsidR="00FB7F6F" w:rsidRPr="009E52BA">
        <w:rPr>
          <w:rFonts w:asciiTheme="minorHAnsi" w:hAnsiTheme="minorHAnsi" w:cstheme="minorHAnsi"/>
          <w:sz w:val="24"/>
          <w:szCs w:val="24"/>
        </w:rPr>
        <w:t>.</w:t>
      </w:r>
      <w:r w:rsidR="00FB7F6F">
        <w:rPr>
          <w:rFonts w:asciiTheme="minorHAnsi" w:hAnsiTheme="minorHAnsi" w:cstheme="minorHAnsi"/>
          <w:sz w:val="24"/>
          <w:szCs w:val="24"/>
        </w:rPr>
        <w:t>35</w:t>
      </w:r>
      <w:r w:rsidR="0013173D">
        <w:rPr>
          <w:rFonts w:ascii="Calibri" w:eastAsia="Calibri" w:hAnsi="Calibri" w:cs="Calibri"/>
          <w:color w:val="auto"/>
          <w:sz w:val="24"/>
          <w:szCs w:val="24"/>
        </w:rPr>
        <w:t>. The project costs information is provided in Table 1.</w:t>
      </w:r>
    </w:p>
    <w:p w14:paraId="47CCEE69" w14:textId="3E142274" w:rsidR="0013173D" w:rsidRDefault="0013173D" w:rsidP="00AA3344">
      <w:pPr>
        <w:spacing w:before="24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 xml:space="preserve">The term of this funding agreement began on </w:t>
      </w:r>
      <w:r w:rsidR="00C45EC8">
        <w:rPr>
          <w:rFonts w:ascii="Calibri" w:eastAsia="Calibri" w:hAnsi="Calibri" w:cs="Calibri"/>
          <w:color w:val="auto"/>
          <w:sz w:val="24"/>
          <w:szCs w:val="24"/>
        </w:rPr>
        <w:t>September</w:t>
      </w:r>
      <w:r w:rsidR="009F20B8">
        <w:rPr>
          <w:rFonts w:ascii="Calibri" w:eastAsia="Calibri" w:hAnsi="Calibri" w:cs="Calibri"/>
          <w:color w:val="auto"/>
          <w:sz w:val="24"/>
          <w:szCs w:val="24"/>
        </w:rPr>
        <w:t xml:space="preserve"> 1</w:t>
      </w:r>
      <w:r w:rsidR="00C45EC8">
        <w:rPr>
          <w:rFonts w:ascii="Calibri" w:eastAsia="Calibri" w:hAnsi="Calibri" w:cs="Calibri"/>
          <w:color w:val="auto"/>
          <w:sz w:val="24"/>
          <w:szCs w:val="24"/>
        </w:rPr>
        <w:t>1</w:t>
      </w:r>
      <w:r w:rsidR="009F20B8">
        <w:rPr>
          <w:rFonts w:ascii="Calibri" w:eastAsia="Calibri" w:hAnsi="Calibri" w:cs="Calibri"/>
          <w:color w:val="auto"/>
          <w:sz w:val="24"/>
          <w:szCs w:val="24"/>
        </w:rPr>
        <w:t>, 20</w:t>
      </w:r>
      <w:r w:rsidR="00C45EC8">
        <w:rPr>
          <w:rFonts w:ascii="Calibri" w:eastAsia="Calibri" w:hAnsi="Calibri" w:cs="Calibri"/>
          <w:color w:val="auto"/>
          <w:sz w:val="24"/>
          <w:szCs w:val="24"/>
        </w:rPr>
        <w:t>23</w:t>
      </w:r>
      <w:r w:rsidR="0032405E">
        <w:rPr>
          <w:rFonts w:ascii="Calibri" w:eastAsia="Calibri" w:hAnsi="Calibri" w:cs="Calibri"/>
          <w:color w:val="auto"/>
          <w:sz w:val="24"/>
          <w:szCs w:val="24"/>
        </w:rPr>
        <w:t>,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and expires on June 30, 20</w:t>
      </w:r>
      <w:r w:rsidR="00C45EC8">
        <w:rPr>
          <w:rFonts w:ascii="Calibri" w:eastAsia="Calibri" w:hAnsi="Calibri" w:cs="Calibri"/>
          <w:color w:val="auto"/>
          <w:sz w:val="24"/>
          <w:szCs w:val="24"/>
        </w:rPr>
        <w:t>25</w:t>
      </w:r>
      <w:r w:rsidR="009E52BA">
        <w:rPr>
          <w:rFonts w:ascii="Calibri" w:eastAsia="Calibri" w:hAnsi="Calibri" w:cs="Calibri"/>
          <w:color w:val="auto"/>
          <w:sz w:val="24"/>
          <w:szCs w:val="24"/>
        </w:rPr>
        <w:t>, with an extension request</w:t>
      </w:r>
      <w:r w:rsidR="008001AE">
        <w:rPr>
          <w:rFonts w:ascii="Calibri" w:eastAsia="Calibri" w:hAnsi="Calibri" w:cs="Calibri"/>
          <w:color w:val="auto"/>
          <w:sz w:val="24"/>
          <w:szCs w:val="24"/>
        </w:rPr>
        <w:t xml:space="preserve"> to January 2026</w:t>
      </w:r>
      <w:r w:rsidR="009E52BA">
        <w:rPr>
          <w:rFonts w:ascii="Calibri" w:eastAsia="Calibri" w:hAnsi="Calibri" w:cs="Calibri"/>
          <w:color w:val="auto"/>
          <w:sz w:val="24"/>
          <w:szCs w:val="24"/>
        </w:rPr>
        <w:t xml:space="preserve"> pending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. </w:t>
      </w:r>
    </w:p>
    <w:p w14:paraId="28294A89" w14:textId="407FDB17" w:rsidR="00127D5E" w:rsidRDefault="00127D5E" w:rsidP="007F40F5">
      <w:pPr>
        <w:widowControl w:val="0"/>
        <w:spacing w:line="276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404D115" w14:textId="77777777" w:rsidR="009F20B8" w:rsidRPr="00B21FF0" w:rsidRDefault="009F20B8" w:rsidP="007F40F5">
      <w:pPr>
        <w:widowControl w:val="0"/>
        <w:spacing w:line="276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590265" w14:textId="420C8BC3" w:rsidR="007E6CF4" w:rsidRPr="00B21FF0" w:rsidRDefault="007E6CF4" w:rsidP="009F20B8">
      <w:pPr>
        <w:widowControl w:val="0"/>
        <w:spacing w:line="276" w:lineRule="auto"/>
        <w:ind w:left="1440" w:hanging="1440"/>
        <w:jc w:val="center"/>
        <w:rPr>
          <w:rFonts w:ascii="Calibri" w:eastAsia="Calibri" w:hAnsi="Calibri" w:cs="Calibri"/>
          <w:sz w:val="24"/>
          <w:szCs w:val="24"/>
        </w:rPr>
      </w:pPr>
      <w:r w:rsidRPr="00B21FF0">
        <w:rPr>
          <w:rFonts w:ascii="Calibri" w:eastAsia="Calibri" w:hAnsi="Calibri" w:cs="Calibri"/>
          <w:b/>
          <w:sz w:val="24"/>
          <w:szCs w:val="24"/>
        </w:rPr>
        <w:t xml:space="preserve">Table </w:t>
      </w:r>
      <w:r w:rsidR="00B80AEF" w:rsidRPr="00B21FF0">
        <w:rPr>
          <w:rFonts w:ascii="Calibri" w:eastAsia="Calibri" w:hAnsi="Calibri" w:cs="Calibri"/>
          <w:b/>
          <w:sz w:val="24"/>
          <w:szCs w:val="24"/>
        </w:rPr>
        <w:t>1</w:t>
      </w:r>
      <w:r w:rsidRPr="00B21FF0">
        <w:rPr>
          <w:rFonts w:ascii="Calibri" w:eastAsia="Calibri" w:hAnsi="Calibri" w:cs="Calibri"/>
          <w:b/>
          <w:sz w:val="24"/>
          <w:szCs w:val="24"/>
        </w:rPr>
        <w:t>. Project Cost</w:t>
      </w:r>
      <w:r w:rsidR="00C370B6" w:rsidRPr="00B21FF0">
        <w:rPr>
          <w:rFonts w:ascii="Calibri" w:eastAsia="Calibri" w:hAnsi="Calibri" w:cs="Calibri"/>
          <w:b/>
          <w:sz w:val="24"/>
          <w:szCs w:val="24"/>
        </w:rPr>
        <w:t>s</w:t>
      </w:r>
      <w:r w:rsidR="007238BF" w:rsidRPr="00B21FF0">
        <w:rPr>
          <w:rFonts w:ascii="Calibri" w:eastAsia="Calibri" w:hAnsi="Calibri" w:cs="Calibri"/>
          <w:b/>
          <w:sz w:val="24"/>
          <w:szCs w:val="24"/>
        </w:rPr>
        <w:t xml:space="preserve"> as </w:t>
      </w:r>
      <w:r w:rsidR="007238BF" w:rsidRPr="00CB56E4">
        <w:rPr>
          <w:rFonts w:ascii="Calibri" w:eastAsia="Calibri" w:hAnsi="Calibri" w:cs="Calibri"/>
          <w:b/>
          <w:sz w:val="24"/>
          <w:szCs w:val="24"/>
        </w:rPr>
        <w:t xml:space="preserve">of </w:t>
      </w:r>
      <w:r w:rsidR="003F0599">
        <w:rPr>
          <w:rFonts w:ascii="Calibri" w:eastAsia="Calibri" w:hAnsi="Calibri" w:cs="Calibri"/>
          <w:b/>
          <w:sz w:val="24"/>
          <w:szCs w:val="24"/>
        </w:rPr>
        <w:t>July</w:t>
      </w:r>
      <w:r w:rsidR="00D95A88" w:rsidRPr="00CB56E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F0599">
        <w:rPr>
          <w:rFonts w:ascii="Calibri" w:eastAsia="Calibri" w:hAnsi="Calibri" w:cs="Calibri"/>
          <w:b/>
          <w:sz w:val="24"/>
          <w:szCs w:val="24"/>
        </w:rPr>
        <w:t>31</w:t>
      </w:r>
      <w:r w:rsidR="005845EB" w:rsidRPr="00CB56E4">
        <w:rPr>
          <w:rFonts w:ascii="Calibri" w:eastAsia="Calibri" w:hAnsi="Calibri" w:cs="Calibri"/>
          <w:b/>
          <w:sz w:val="24"/>
          <w:szCs w:val="24"/>
        </w:rPr>
        <w:t>, 20</w:t>
      </w:r>
      <w:r w:rsidR="003E19E9">
        <w:rPr>
          <w:rFonts w:ascii="Calibri" w:eastAsia="Calibri" w:hAnsi="Calibri" w:cs="Calibri"/>
          <w:b/>
          <w:sz w:val="24"/>
          <w:szCs w:val="24"/>
        </w:rPr>
        <w:t>2</w:t>
      </w:r>
      <w:r w:rsidR="001753BD">
        <w:rPr>
          <w:rFonts w:ascii="Calibri" w:eastAsia="Calibri" w:hAnsi="Calibri" w:cs="Calibri"/>
          <w:b/>
          <w:sz w:val="24"/>
          <w:szCs w:val="24"/>
        </w:rPr>
        <w:t>4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715"/>
        <w:gridCol w:w="2970"/>
        <w:gridCol w:w="1350"/>
        <w:gridCol w:w="1350"/>
        <w:gridCol w:w="1530"/>
        <w:gridCol w:w="1350"/>
      </w:tblGrid>
      <w:tr w:rsidR="00A16D29" w:rsidRPr="00B21FF0" w14:paraId="71F8E756" w14:textId="77777777" w:rsidTr="00D047A7">
        <w:trPr>
          <w:trHeight w:val="600"/>
        </w:trPr>
        <w:tc>
          <w:tcPr>
            <w:tcW w:w="715" w:type="dxa"/>
            <w:shd w:val="clear" w:color="auto" w:fill="auto"/>
            <w:hideMark/>
          </w:tcPr>
          <w:p w14:paraId="44BDD9E6" w14:textId="77777777" w:rsidR="0096177A" w:rsidRPr="00D047A7" w:rsidRDefault="0096177A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Task</w:t>
            </w:r>
          </w:p>
        </w:tc>
        <w:tc>
          <w:tcPr>
            <w:tcW w:w="2970" w:type="dxa"/>
            <w:shd w:val="clear" w:color="auto" w:fill="auto"/>
            <w:hideMark/>
          </w:tcPr>
          <w:p w14:paraId="425D141D" w14:textId="77777777" w:rsidR="0096177A" w:rsidRPr="00D047A7" w:rsidRDefault="0096177A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shd w:val="clear" w:color="auto" w:fill="auto"/>
            <w:hideMark/>
          </w:tcPr>
          <w:p w14:paraId="07D961EC" w14:textId="77777777" w:rsidR="0096177A" w:rsidRPr="00D047A7" w:rsidRDefault="0096177A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Grant Amount, $</w:t>
            </w:r>
          </w:p>
        </w:tc>
        <w:tc>
          <w:tcPr>
            <w:tcW w:w="1350" w:type="dxa"/>
            <w:shd w:val="clear" w:color="auto" w:fill="auto"/>
            <w:hideMark/>
          </w:tcPr>
          <w:p w14:paraId="398E55DB" w14:textId="77777777" w:rsidR="0096177A" w:rsidRPr="00D047A7" w:rsidRDefault="0096177A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Invoiced to date, $</w:t>
            </w:r>
          </w:p>
        </w:tc>
        <w:tc>
          <w:tcPr>
            <w:tcW w:w="1530" w:type="dxa"/>
            <w:shd w:val="clear" w:color="auto" w:fill="auto"/>
            <w:hideMark/>
          </w:tcPr>
          <w:p w14:paraId="2480721A" w14:textId="77777777" w:rsidR="0096177A" w:rsidRPr="00D047A7" w:rsidRDefault="0096177A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Amount Remaining, $</w:t>
            </w:r>
          </w:p>
        </w:tc>
        <w:tc>
          <w:tcPr>
            <w:tcW w:w="1350" w:type="dxa"/>
          </w:tcPr>
          <w:p w14:paraId="6EA6041E" w14:textId="77777777" w:rsidR="0096177A" w:rsidRPr="00D047A7" w:rsidRDefault="00ED3EA9" w:rsidP="00A270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Percent Invoiced to date</w:t>
            </w:r>
          </w:p>
        </w:tc>
      </w:tr>
      <w:tr w:rsidR="00A16D29" w:rsidRPr="00B21FF0" w14:paraId="568185FA" w14:textId="77777777" w:rsidTr="00D047A7">
        <w:trPr>
          <w:trHeight w:val="674"/>
        </w:trPr>
        <w:tc>
          <w:tcPr>
            <w:tcW w:w="715" w:type="dxa"/>
            <w:hideMark/>
          </w:tcPr>
          <w:p w14:paraId="74CFB291" w14:textId="400092BD" w:rsidR="004C4DD3" w:rsidRPr="00D047A7" w:rsidRDefault="00AA3344" w:rsidP="004C4DD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970" w:type="dxa"/>
            <w:hideMark/>
          </w:tcPr>
          <w:p w14:paraId="5F026D45" w14:textId="228D23C8" w:rsidR="004C4DD3" w:rsidRPr="00D047A7" w:rsidRDefault="009F20B8" w:rsidP="004C4DD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 xml:space="preserve">Task 1 </w:t>
            </w:r>
            <w:r w:rsidR="00C45EC8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 xml:space="preserve">– Project Administration </w:t>
            </w:r>
          </w:p>
        </w:tc>
        <w:tc>
          <w:tcPr>
            <w:tcW w:w="1350" w:type="dxa"/>
            <w:hideMark/>
          </w:tcPr>
          <w:p w14:paraId="7B26CEFF" w14:textId="24965AEF" w:rsidR="004C4DD3" w:rsidRPr="00D047A7" w:rsidRDefault="00C45EC8" w:rsidP="004C4DD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1229" w14:textId="0B431582" w:rsidR="004C4DD3" w:rsidRPr="00D047A7" w:rsidRDefault="00FB7F6F" w:rsidP="004C4DD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27</w:t>
            </w:r>
            <w:r w:rsidR="009820E8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01</w:t>
            </w:r>
            <w:r w:rsidR="003F059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</w:t>
            </w:r>
            <w:r w:rsidR="009820E8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.</w:t>
            </w:r>
            <w:r w:rsidR="00122B1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6</w:t>
            </w:r>
            <w:r w:rsidR="001753B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7CBF" w14:textId="1EC82FC4" w:rsidR="004C4DD3" w:rsidRPr="00D047A7" w:rsidRDefault="009E52BA" w:rsidP="00D047A7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2</w:t>
            </w:r>
            <w:r w:rsidR="00FB7F6F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2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,</w:t>
            </w:r>
            <w:r w:rsidR="00FB7F6F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98</w:t>
            </w:r>
            <w:r w:rsidR="003F059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8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.</w:t>
            </w:r>
            <w:r w:rsidR="00122B1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4</w:t>
            </w:r>
            <w:r w:rsidR="001753B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AA9" w14:textId="72F60AD2" w:rsidR="004C4DD3" w:rsidRPr="00D047A7" w:rsidRDefault="003F0599" w:rsidP="00D047A7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54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.</w:t>
            </w:r>
            <w:r w:rsidR="00FB7F6F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%</w:t>
            </w:r>
          </w:p>
        </w:tc>
      </w:tr>
      <w:tr w:rsidR="00A16D29" w:rsidRPr="00B21FF0" w14:paraId="0655EC69" w14:textId="77777777" w:rsidTr="00D047A7">
        <w:trPr>
          <w:trHeight w:val="439"/>
        </w:trPr>
        <w:tc>
          <w:tcPr>
            <w:tcW w:w="715" w:type="dxa"/>
            <w:hideMark/>
          </w:tcPr>
          <w:p w14:paraId="41FDA6D4" w14:textId="54AF955F" w:rsidR="004C4DD3" w:rsidRPr="00D047A7" w:rsidRDefault="00AA3344" w:rsidP="004C4DD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970" w:type="dxa"/>
            <w:hideMark/>
          </w:tcPr>
          <w:p w14:paraId="3AF5F925" w14:textId="19116F64" w:rsidR="004C4DD3" w:rsidRPr="00D047A7" w:rsidRDefault="009F20B8" w:rsidP="004C4DD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2</w:t>
            </w:r>
            <w:r w:rsidR="00C45EC8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 xml:space="preserve"> – Design, Engineering, Permitting, and Bidding </w:t>
            </w:r>
          </w:p>
        </w:tc>
        <w:tc>
          <w:tcPr>
            <w:tcW w:w="1350" w:type="dxa"/>
            <w:hideMark/>
          </w:tcPr>
          <w:p w14:paraId="0963CA06" w14:textId="19D325F8" w:rsidR="004C4DD3" w:rsidRPr="00D047A7" w:rsidRDefault="00C45EC8" w:rsidP="004C4DD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225,000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09E4" w14:textId="4B6990D3" w:rsidR="004C4DD3" w:rsidRPr="00D047A7" w:rsidRDefault="00122B19" w:rsidP="004C4DD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70</w:t>
            </w:r>
            <w:r w:rsidR="009820E8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,</w:t>
            </w:r>
            <w:r w:rsidR="003F059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142.26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522" w14:textId="16DEB196" w:rsidR="004C4DD3" w:rsidRPr="00D047A7" w:rsidRDefault="009E52BA" w:rsidP="00D047A7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15</w:t>
            </w:r>
            <w:r w:rsidR="00122B1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4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,</w:t>
            </w:r>
            <w:r w:rsidR="003F059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857.74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C303" w14:textId="6E9C5413" w:rsidR="004C4DD3" w:rsidRPr="00D047A7" w:rsidRDefault="009E52BA" w:rsidP="00D047A7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3</w:t>
            </w:r>
            <w:r w:rsidR="00122B1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.</w:t>
            </w:r>
            <w:r w:rsidR="003F059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2</w:t>
            </w:r>
            <w:r w:rsidR="003E19E9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%</w:t>
            </w:r>
          </w:p>
        </w:tc>
      </w:tr>
      <w:tr w:rsidR="00A16D29" w:rsidRPr="00B21FF0" w14:paraId="2144DDB1" w14:textId="77777777" w:rsidTr="00D047A7">
        <w:trPr>
          <w:trHeight w:val="430"/>
        </w:trPr>
        <w:tc>
          <w:tcPr>
            <w:tcW w:w="715" w:type="dxa"/>
            <w:hideMark/>
          </w:tcPr>
          <w:p w14:paraId="295B32F7" w14:textId="3920FD96" w:rsidR="004C4DD3" w:rsidRPr="00D047A7" w:rsidRDefault="00AA3344" w:rsidP="004C4DD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2970" w:type="dxa"/>
            <w:hideMark/>
          </w:tcPr>
          <w:p w14:paraId="2ABEF7C3" w14:textId="39A7B108" w:rsidR="004C4DD3" w:rsidRPr="00D047A7" w:rsidRDefault="009F20B8" w:rsidP="004C4DD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3</w:t>
            </w:r>
            <w:r w:rsidR="00C45EC8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 xml:space="preserve"> – Construction </w:t>
            </w:r>
          </w:p>
        </w:tc>
        <w:tc>
          <w:tcPr>
            <w:tcW w:w="1350" w:type="dxa"/>
            <w:hideMark/>
          </w:tcPr>
          <w:p w14:paraId="7B33B8FF" w14:textId="697ABD66" w:rsidR="004C4DD3" w:rsidRPr="00D047A7" w:rsidRDefault="00C45EC8" w:rsidP="004C4DD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1,235,070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0195" w14:textId="45AF7460" w:rsidR="004C4DD3" w:rsidRPr="00D047A7" w:rsidRDefault="003E19E9" w:rsidP="004C4DD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56D1" w14:textId="3FA49A0C" w:rsidR="004C4DD3" w:rsidRPr="00D047A7" w:rsidRDefault="003E19E9" w:rsidP="00D047A7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1,235,070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77C6" w14:textId="189BADB8" w:rsidR="004C4DD3" w:rsidRPr="00D047A7" w:rsidRDefault="003E19E9" w:rsidP="00D047A7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0%</w:t>
            </w:r>
          </w:p>
        </w:tc>
      </w:tr>
      <w:tr w:rsidR="00A16D29" w:rsidRPr="00B21FF0" w14:paraId="693384E2" w14:textId="77777777" w:rsidTr="00D047A7">
        <w:trPr>
          <w:trHeight w:val="422"/>
        </w:trPr>
        <w:tc>
          <w:tcPr>
            <w:tcW w:w="715" w:type="dxa"/>
            <w:hideMark/>
          </w:tcPr>
          <w:p w14:paraId="69F9A551" w14:textId="2F032D7F" w:rsidR="00C10B9B" w:rsidRPr="00D047A7" w:rsidRDefault="00AA3344" w:rsidP="00C10B9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2970" w:type="dxa"/>
            <w:hideMark/>
          </w:tcPr>
          <w:p w14:paraId="29480259" w14:textId="6AD2028F" w:rsidR="00C10B9B" w:rsidRPr="00D047A7" w:rsidRDefault="009F20B8" w:rsidP="00C10B9B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4</w:t>
            </w:r>
            <w:r w:rsidR="00C45EC8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 xml:space="preserve"> – Construction Management </w:t>
            </w:r>
          </w:p>
        </w:tc>
        <w:tc>
          <w:tcPr>
            <w:tcW w:w="1350" w:type="dxa"/>
            <w:shd w:val="clear" w:color="auto" w:fill="auto"/>
            <w:hideMark/>
          </w:tcPr>
          <w:p w14:paraId="4A8ED5B7" w14:textId="2C4F179B" w:rsidR="00C10B9B" w:rsidRPr="00D047A7" w:rsidRDefault="00C45EC8" w:rsidP="00C10B9B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110,000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AEF6" w14:textId="771068E1" w:rsidR="00C10B9B" w:rsidRPr="00D047A7" w:rsidRDefault="003E19E9" w:rsidP="00C10B9B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5CA9F945" w14:textId="3D6B9EDC" w:rsidR="00C10B9B" w:rsidRPr="00D047A7" w:rsidRDefault="003E19E9" w:rsidP="00D047A7">
            <w:pPr>
              <w:spacing w:line="276" w:lineRule="auto"/>
              <w:jc w:val="righ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110,000</w:t>
            </w:r>
          </w:p>
        </w:tc>
        <w:tc>
          <w:tcPr>
            <w:tcW w:w="1350" w:type="dxa"/>
          </w:tcPr>
          <w:p w14:paraId="7FCCA71A" w14:textId="46BF0236" w:rsidR="00C10B9B" w:rsidRPr="00D047A7" w:rsidRDefault="003E19E9" w:rsidP="00D047A7">
            <w:pPr>
              <w:spacing w:line="276" w:lineRule="auto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0%</w:t>
            </w:r>
          </w:p>
        </w:tc>
      </w:tr>
      <w:tr w:rsidR="00F06503" w:rsidRPr="00B21FF0" w14:paraId="67E0FA32" w14:textId="77777777" w:rsidTr="00D047A7">
        <w:trPr>
          <w:trHeight w:val="539"/>
        </w:trPr>
        <w:tc>
          <w:tcPr>
            <w:tcW w:w="3685" w:type="dxa"/>
            <w:gridSpan w:val="2"/>
            <w:vAlign w:val="center"/>
            <w:hideMark/>
          </w:tcPr>
          <w:p w14:paraId="772B2C6D" w14:textId="1524D878" w:rsidR="00AA3344" w:rsidRPr="00D047A7" w:rsidRDefault="00AA3344" w:rsidP="00D047A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544942" w14:textId="55B2C83B" w:rsidR="00AA3344" w:rsidRPr="009F20B8" w:rsidRDefault="00C45EC8" w:rsidP="00D047A7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1</w:t>
            </w:r>
            <w:r w:rsidR="009F20B8" w:rsidRPr="009F20B8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620</w:t>
            </w:r>
            <w:r w:rsidR="009F20B8" w:rsidRPr="009F20B8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070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5F7" w14:textId="3FC38362" w:rsidR="00AA3344" w:rsidRPr="00D047A7" w:rsidRDefault="00122B19" w:rsidP="00D047A7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  <w:t>97</w:t>
            </w:r>
            <w:r w:rsidR="001753BD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  <w:t>,</w:t>
            </w:r>
            <w:r w:rsidR="00AF4616">
              <w:rPr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  <w:t>153.86</w:t>
            </w:r>
          </w:p>
        </w:tc>
        <w:tc>
          <w:tcPr>
            <w:tcW w:w="1530" w:type="dxa"/>
            <w:vAlign w:val="center"/>
          </w:tcPr>
          <w:p w14:paraId="0407D82B" w14:textId="43932EBD" w:rsidR="00AA3344" w:rsidRPr="00D047A7" w:rsidRDefault="003E19E9" w:rsidP="00D047A7">
            <w:pPr>
              <w:spacing w:line="276" w:lineRule="auto"/>
              <w:jc w:val="righ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1,</w:t>
            </w:r>
            <w:r w:rsidR="00F06503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5</w:t>
            </w:r>
            <w:r w:rsidR="00122B1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22,9</w:t>
            </w:r>
            <w:r w:rsidR="00AF4616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16</w:t>
            </w: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.</w:t>
            </w:r>
            <w:r w:rsidR="00AF4616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350" w:type="dxa"/>
            <w:vAlign w:val="center"/>
          </w:tcPr>
          <w:p w14:paraId="3BFCAF61" w14:textId="44A147C9" w:rsidR="00AA3344" w:rsidRPr="00D047A7" w:rsidRDefault="00122B19" w:rsidP="00D047A7">
            <w:pPr>
              <w:spacing w:line="276" w:lineRule="auto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6</w:t>
            </w:r>
            <w:r w:rsidR="003E19E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0</w:t>
            </w:r>
            <w:r w:rsidR="00AA3344" w:rsidRPr="00D047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%</w:t>
            </w:r>
          </w:p>
        </w:tc>
      </w:tr>
    </w:tbl>
    <w:p w14:paraId="3CEB47D3" w14:textId="1D76914D" w:rsidR="0000283C" w:rsidRDefault="0000283C" w:rsidP="000F1060">
      <w:pPr>
        <w:widowControl w:val="0"/>
        <w:spacing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68B0EB58" w14:textId="744F89DD" w:rsidR="0032405E" w:rsidRDefault="0032405E" w:rsidP="0032405E">
      <w:pPr>
        <w:pStyle w:val="Heading3"/>
      </w:pPr>
      <w:r>
        <w:t xml:space="preserve">Project </w:t>
      </w:r>
      <w:r w:rsidRPr="00B21FF0">
        <w:t>Schedule</w:t>
      </w:r>
    </w:p>
    <w:p w14:paraId="2A68E836" w14:textId="15A11C16" w:rsidR="0032405E" w:rsidRDefault="0032405E" w:rsidP="0032405E"/>
    <w:p w14:paraId="5D993B2A" w14:textId="7A82CFFF" w:rsidR="0032405E" w:rsidRDefault="0032405E" w:rsidP="0032405E">
      <w:pPr>
        <w:rPr>
          <w:rFonts w:ascii="Calibri" w:eastAsia="Calibri" w:hAnsi="Calibri" w:cs="Calibri"/>
          <w:color w:val="auto"/>
          <w:sz w:val="24"/>
          <w:szCs w:val="24"/>
        </w:rPr>
      </w:pPr>
      <w:r>
        <w:t xml:space="preserve">The project is anticipated to be completed </w:t>
      </w:r>
      <w:r w:rsidR="008001AE">
        <w:t xml:space="preserve">by January 2026, with the current schedule update pending. </w:t>
      </w:r>
    </w:p>
    <w:p w14:paraId="60BF41DF" w14:textId="467A5199" w:rsidR="0032405E" w:rsidRPr="0032405E" w:rsidRDefault="0032405E" w:rsidP="0032405E">
      <w:r>
        <w:t xml:space="preserve"> </w:t>
      </w:r>
    </w:p>
    <w:p w14:paraId="24E677AC" w14:textId="2899DC50" w:rsidR="0032405E" w:rsidRDefault="0032405E" w:rsidP="0032405E">
      <w:pPr>
        <w:widowControl w:val="0"/>
        <w:spacing w:line="276" w:lineRule="auto"/>
        <w:ind w:left="1440" w:hanging="14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B21FF0">
        <w:rPr>
          <w:rFonts w:ascii="Calibri" w:eastAsia="Calibri" w:hAnsi="Calibri" w:cs="Calibri"/>
          <w:b/>
          <w:sz w:val="24"/>
          <w:szCs w:val="24"/>
        </w:rPr>
        <w:t xml:space="preserve">Table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 w:rsidRPr="00B21FF0">
        <w:rPr>
          <w:rFonts w:ascii="Calibri" w:eastAsia="Calibri" w:hAnsi="Calibri" w:cs="Calibri"/>
          <w:b/>
          <w:sz w:val="24"/>
          <w:szCs w:val="24"/>
        </w:rPr>
        <w:t xml:space="preserve">. Project </w:t>
      </w:r>
      <w:r>
        <w:rPr>
          <w:rFonts w:ascii="Calibri" w:eastAsia="Calibri" w:hAnsi="Calibri" w:cs="Calibri"/>
          <w:b/>
          <w:sz w:val="24"/>
          <w:szCs w:val="24"/>
        </w:rPr>
        <w:t>Schedule</w:t>
      </w:r>
      <w:r w:rsidRPr="00B21FF0">
        <w:rPr>
          <w:rFonts w:ascii="Calibri" w:eastAsia="Calibri" w:hAnsi="Calibri" w:cs="Calibri"/>
          <w:b/>
          <w:sz w:val="24"/>
          <w:szCs w:val="24"/>
        </w:rPr>
        <w:t xml:space="preserve"> as </w:t>
      </w:r>
      <w:r w:rsidRPr="00CB56E4">
        <w:rPr>
          <w:rFonts w:ascii="Calibri" w:eastAsia="Calibri" w:hAnsi="Calibri" w:cs="Calibri"/>
          <w:b/>
          <w:sz w:val="24"/>
          <w:szCs w:val="24"/>
        </w:rPr>
        <w:t xml:space="preserve">of </w:t>
      </w:r>
      <w:r w:rsidR="001753BD">
        <w:rPr>
          <w:rFonts w:ascii="Calibri" w:eastAsia="Calibri" w:hAnsi="Calibri" w:cs="Calibri"/>
          <w:b/>
          <w:sz w:val="24"/>
          <w:szCs w:val="24"/>
        </w:rPr>
        <w:t>February</w:t>
      </w:r>
      <w:r w:rsidRPr="00CB56E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53BD">
        <w:rPr>
          <w:rFonts w:ascii="Calibri" w:eastAsia="Calibri" w:hAnsi="Calibri" w:cs="Calibri"/>
          <w:b/>
          <w:sz w:val="24"/>
          <w:szCs w:val="24"/>
        </w:rPr>
        <w:t>29</w:t>
      </w:r>
      <w:r w:rsidRPr="00CB56E4">
        <w:rPr>
          <w:rFonts w:ascii="Calibri" w:eastAsia="Calibri" w:hAnsi="Calibri" w:cs="Calibri"/>
          <w:b/>
          <w:sz w:val="24"/>
          <w:szCs w:val="24"/>
        </w:rPr>
        <w:t>, 20</w:t>
      </w:r>
      <w:r w:rsidR="001B7A18">
        <w:rPr>
          <w:rFonts w:ascii="Calibri" w:eastAsia="Calibri" w:hAnsi="Calibri" w:cs="Calibri"/>
          <w:b/>
          <w:sz w:val="24"/>
          <w:szCs w:val="24"/>
        </w:rPr>
        <w:t>2</w:t>
      </w:r>
      <w:r w:rsidR="001753BD">
        <w:rPr>
          <w:rFonts w:ascii="Calibri" w:eastAsia="Calibri" w:hAnsi="Calibri" w:cs="Calibri"/>
          <w:b/>
          <w:sz w:val="24"/>
          <w:szCs w:val="24"/>
        </w:rPr>
        <w:t>4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985"/>
        <w:gridCol w:w="4320"/>
        <w:gridCol w:w="1980"/>
        <w:gridCol w:w="2160"/>
      </w:tblGrid>
      <w:tr w:rsidR="0068768E" w:rsidRPr="00B21FF0" w14:paraId="2C55D916" w14:textId="77777777" w:rsidTr="00C51168">
        <w:trPr>
          <w:trHeight w:val="600"/>
          <w:jc w:val="center"/>
        </w:trPr>
        <w:tc>
          <w:tcPr>
            <w:tcW w:w="985" w:type="dxa"/>
            <w:shd w:val="clear" w:color="auto" w:fill="auto"/>
            <w:hideMark/>
          </w:tcPr>
          <w:p w14:paraId="4F4D4948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Task</w:t>
            </w:r>
          </w:p>
        </w:tc>
        <w:tc>
          <w:tcPr>
            <w:tcW w:w="4320" w:type="dxa"/>
            <w:shd w:val="clear" w:color="auto" w:fill="auto"/>
            <w:hideMark/>
          </w:tcPr>
          <w:p w14:paraId="63011E94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980" w:type="dxa"/>
            <w:shd w:val="clear" w:color="auto" w:fill="auto"/>
            <w:hideMark/>
          </w:tcPr>
          <w:p w14:paraId="3CFF0249" w14:textId="2AAB483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Planned Completion Date</w:t>
            </w:r>
          </w:p>
        </w:tc>
        <w:tc>
          <w:tcPr>
            <w:tcW w:w="2160" w:type="dxa"/>
            <w:shd w:val="clear" w:color="auto" w:fill="auto"/>
            <w:hideMark/>
          </w:tcPr>
          <w:p w14:paraId="1E07814A" w14:textId="270B7A46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Actual Completion Date</w:t>
            </w:r>
          </w:p>
        </w:tc>
      </w:tr>
      <w:tr w:rsidR="0068768E" w:rsidRPr="00B21FF0" w14:paraId="6A637EB0" w14:textId="77777777" w:rsidTr="00C51168">
        <w:trPr>
          <w:trHeight w:val="674"/>
          <w:jc w:val="center"/>
        </w:trPr>
        <w:tc>
          <w:tcPr>
            <w:tcW w:w="985" w:type="dxa"/>
            <w:hideMark/>
          </w:tcPr>
          <w:p w14:paraId="7475E3AD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320" w:type="dxa"/>
            <w:hideMark/>
          </w:tcPr>
          <w:p w14:paraId="69AC5703" w14:textId="3644E418" w:rsidR="0068768E" w:rsidRPr="00D047A7" w:rsidRDefault="00C45EC8" w:rsidP="00722B0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1 – Project Administration</w:t>
            </w:r>
          </w:p>
        </w:tc>
        <w:tc>
          <w:tcPr>
            <w:tcW w:w="1980" w:type="dxa"/>
          </w:tcPr>
          <w:p w14:paraId="1392EEFA" w14:textId="6227B472" w:rsidR="0068768E" w:rsidRPr="00D047A7" w:rsidRDefault="001B7A18" w:rsidP="00722B0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0</w:t>
            </w:r>
            <w:r w:rsidR="008001A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1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</w:t>
            </w:r>
            <w:r w:rsidR="008001A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02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/202</w:t>
            </w:r>
            <w:r w:rsidR="008001A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AFB" w14:textId="5AE44CE1" w:rsidR="0068768E" w:rsidRPr="00D047A7" w:rsidRDefault="00C45EC8" w:rsidP="00722B0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TBD</w:t>
            </w:r>
          </w:p>
        </w:tc>
      </w:tr>
      <w:tr w:rsidR="0068768E" w:rsidRPr="00B21FF0" w14:paraId="2B8BE877" w14:textId="77777777" w:rsidTr="00C51168">
        <w:trPr>
          <w:trHeight w:val="439"/>
          <w:jc w:val="center"/>
        </w:trPr>
        <w:tc>
          <w:tcPr>
            <w:tcW w:w="985" w:type="dxa"/>
            <w:hideMark/>
          </w:tcPr>
          <w:p w14:paraId="0600058D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320" w:type="dxa"/>
            <w:hideMark/>
          </w:tcPr>
          <w:p w14:paraId="49E19D02" w14:textId="472BCB9A" w:rsidR="0068768E" w:rsidRPr="00D047A7" w:rsidRDefault="00C45EC8" w:rsidP="00722B0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2 – Design, Engineering, Permitting, and Bidding</w:t>
            </w:r>
          </w:p>
        </w:tc>
        <w:tc>
          <w:tcPr>
            <w:tcW w:w="1980" w:type="dxa"/>
          </w:tcPr>
          <w:p w14:paraId="6F5124B3" w14:textId="00B96499" w:rsidR="0068768E" w:rsidRPr="00D047A7" w:rsidRDefault="008001AE" w:rsidP="00722B0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03</w:t>
            </w:r>
            <w:r w:rsidR="001B7A18"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14</w:t>
            </w:r>
            <w:r w:rsidR="001B7A18"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/202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D21A" w14:textId="57E86108" w:rsidR="0068768E" w:rsidRPr="00D047A7" w:rsidRDefault="00C45EC8" w:rsidP="00722B0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TBD</w:t>
            </w:r>
          </w:p>
        </w:tc>
      </w:tr>
      <w:tr w:rsidR="0068768E" w:rsidRPr="00B21FF0" w14:paraId="6CF3E3C7" w14:textId="77777777" w:rsidTr="00C51168">
        <w:trPr>
          <w:trHeight w:val="430"/>
          <w:jc w:val="center"/>
        </w:trPr>
        <w:tc>
          <w:tcPr>
            <w:tcW w:w="985" w:type="dxa"/>
            <w:hideMark/>
          </w:tcPr>
          <w:p w14:paraId="3161E503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4320" w:type="dxa"/>
            <w:hideMark/>
          </w:tcPr>
          <w:p w14:paraId="139B7E62" w14:textId="56939147" w:rsidR="0068768E" w:rsidRPr="00D047A7" w:rsidRDefault="00C45EC8" w:rsidP="00722B0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3 – Construction</w:t>
            </w:r>
          </w:p>
        </w:tc>
        <w:tc>
          <w:tcPr>
            <w:tcW w:w="1980" w:type="dxa"/>
          </w:tcPr>
          <w:p w14:paraId="4F4C245B" w14:textId="1735D872" w:rsidR="0068768E" w:rsidRPr="00D047A7" w:rsidRDefault="008001AE" w:rsidP="00722B0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1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02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/202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9E16" w14:textId="2ECFB4DE" w:rsidR="0068768E" w:rsidRPr="00D047A7" w:rsidRDefault="00C45EC8" w:rsidP="00722B0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TBD</w:t>
            </w:r>
          </w:p>
        </w:tc>
      </w:tr>
      <w:tr w:rsidR="0068768E" w:rsidRPr="00B21FF0" w14:paraId="4FBF7F29" w14:textId="77777777" w:rsidTr="00C51168">
        <w:trPr>
          <w:trHeight w:val="422"/>
          <w:jc w:val="center"/>
        </w:trPr>
        <w:tc>
          <w:tcPr>
            <w:tcW w:w="985" w:type="dxa"/>
            <w:hideMark/>
          </w:tcPr>
          <w:p w14:paraId="6376356A" w14:textId="77777777" w:rsidR="0068768E" w:rsidRPr="00D047A7" w:rsidRDefault="0068768E" w:rsidP="00722B03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 w:rsidRPr="00D047A7"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4320" w:type="dxa"/>
            <w:hideMark/>
          </w:tcPr>
          <w:p w14:paraId="48EC018B" w14:textId="228DE4EA" w:rsidR="0068768E" w:rsidRPr="00D047A7" w:rsidRDefault="00C45EC8" w:rsidP="00722B03">
            <w:pPr>
              <w:widowControl w:val="0"/>
              <w:spacing w:line="276" w:lineRule="auto"/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auto"/>
                <w:sz w:val="24"/>
                <w:szCs w:val="24"/>
              </w:rPr>
              <w:t>Task 4 – Construction Management</w:t>
            </w:r>
          </w:p>
        </w:tc>
        <w:tc>
          <w:tcPr>
            <w:tcW w:w="1980" w:type="dxa"/>
            <w:shd w:val="clear" w:color="auto" w:fill="auto"/>
          </w:tcPr>
          <w:p w14:paraId="210409C4" w14:textId="01F681F0" w:rsidR="0068768E" w:rsidRPr="00D047A7" w:rsidRDefault="008001AE" w:rsidP="00722B03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1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02</w:t>
            </w:r>
            <w:r w:rsidRPr="001B7A18">
              <w:rPr>
                <w:rFonts w:ascii="Calibri" w:eastAsia="Calibri" w:hAnsi="Calibri" w:cs="Calibri"/>
                <w:color w:val="auto"/>
                <w:sz w:val="24"/>
                <w:szCs w:val="24"/>
              </w:rPr>
              <w:t>/202</w:t>
            </w:r>
            <w:r>
              <w:rPr>
                <w:rFonts w:ascii="Calibri" w:eastAsia="Calibri" w:hAnsi="Calibri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56A2" w14:textId="784C124B" w:rsidR="0068768E" w:rsidRPr="00D047A7" w:rsidRDefault="00C45EC8" w:rsidP="00722B03">
            <w:pPr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TBD</w:t>
            </w:r>
          </w:p>
        </w:tc>
      </w:tr>
    </w:tbl>
    <w:p w14:paraId="1845F824" w14:textId="77777777" w:rsidR="0032405E" w:rsidRPr="00B21FF0" w:rsidRDefault="0032405E" w:rsidP="00122B19">
      <w:pPr>
        <w:widowControl w:val="0"/>
        <w:spacing w:line="276" w:lineRule="auto"/>
        <w:rPr>
          <w:rFonts w:ascii="Calibri" w:eastAsia="Calibri" w:hAnsi="Calibri" w:cs="Calibri"/>
          <w:b/>
          <w:color w:val="auto"/>
          <w:sz w:val="24"/>
          <w:szCs w:val="24"/>
        </w:rPr>
      </w:pPr>
    </w:p>
    <w:sectPr w:rsidR="0032405E" w:rsidRPr="00B21FF0" w:rsidSect="00F40C5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DB37" w14:textId="77777777" w:rsidR="004E311B" w:rsidRDefault="004E311B" w:rsidP="00EA0245">
      <w:r>
        <w:separator/>
      </w:r>
    </w:p>
  </w:endnote>
  <w:endnote w:type="continuationSeparator" w:id="0">
    <w:p w14:paraId="355B24E5" w14:textId="77777777" w:rsidR="004E311B" w:rsidRDefault="004E311B" w:rsidP="00EA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894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76ADB" w14:textId="66C33833" w:rsidR="00F40C59" w:rsidRDefault="00F40C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2D8AF" w14:textId="17B8E50A" w:rsidR="00AF11C7" w:rsidRDefault="00AF11C7" w:rsidP="0082328D">
    <w:pPr>
      <w:pStyle w:val="Footer"/>
      <w:ind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B63F" w14:textId="77777777" w:rsidR="004E311B" w:rsidRDefault="004E311B" w:rsidP="00EA0245">
      <w:r>
        <w:separator/>
      </w:r>
    </w:p>
  </w:footnote>
  <w:footnote w:type="continuationSeparator" w:id="0">
    <w:p w14:paraId="50429F86" w14:textId="77777777" w:rsidR="004E311B" w:rsidRDefault="004E311B" w:rsidP="00EA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7B7E" w14:textId="752BA06C" w:rsidR="00AF11C7" w:rsidRPr="00355597" w:rsidRDefault="00355597" w:rsidP="00355597">
    <w:pPr>
      <w:pStyle w:val="Header"/>
      <w:jc w:val="right"/>
      <w:rPr>
        <w:i/>
      </w:rPr>
    </w:pPr>
    <w:r w:rsidRPr="00355597">
      <w:rPr>
        <w:i/>
      </w:rPr>
      <w:t>Quarterly Progress Report</w:t>
    </w:r>
    <w:r>
      <w:rPr>
        <w:i/>
      </w:rPr>
      <w:tab/>
    </w:r>
    <w:r>
      <w:rPr>
        <w:i/>
      </w:rPr>
      <w:tab/>
    </w:r>
    <w:r w:rsidR="00E4174C">
      <w:rPr>
        <w:i/>
      </w:rPr>
      <w:t>September 1</w:t>
    </w:r>
    <w:r w:rsidR="009A5A72">
      <w:rPr>
        <w:i/>
      </w:rPr>
      <w:t>1</w:t>
    </w:r>
    <w:r>
      <w:rPr>
        <w:i/>
      </w:rPr>
      <w:t>, 20</w:t>
    </w:r>
    <w:r w:rsidR="001B55C0">
      <w:rPr>
        <w:i/>
      </w:rPr>
      <w:t>2</w:t>
    </w:r>
    <w:r w:rsidR="006C046D">
      <w:rPr>
        <w:i/>
      </w:rPr>
      <w:t>4</w:t>
    </w:r>
  </w:p>
  <w:p w14:paraId="758233D6" w14:textId="77777777" w:rsidR="00AF11C7" w:rsidRDefault="00AF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3B2"/>
    <w:multiLevelType w:val="hybridMultilevel"/>
    <w:tmpl w:val="3D86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3FA5"/>
    <w:multiLevelType w:val="hybridMultilevel"/>
    <w:tmpl w:val="BAF24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8163A"/>
    <w:multiLevelType w:val="hybridMultilevel"/>
    <w:tmpl w:val="1514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6711"/>
    <w:multiLevelType w:val="hybridMultilevel"/>
    <w:tmpl w:val="A36E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42AE"/>
    <w:multiLevelType w:val="hybridMultilevel"/>
    <w:tmpl w:val="C202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FA2"/>
    <w:multiLevelType w:val="hybridMultilevel"/>
    <w:tmpl w:val="B37C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60B5B"/>
    <w:multiLevelType w:val="hybridMultilevel"/>
    <w:tmpl w:val="F50A3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465D"/>
    <w:multiLevelType w:val="hybridMultilevel"/>
    <w:tmpl w:val="25EC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02A56"/>
    <w:multiLevelType w:val="hybridMultilevel"/>
    <w:tmpl w:val="2E8E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5A4B"/>
    <w:multiLevelType w:val="hybridMultilevel"/>
    <w:tmpl w:val="8F9A7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40"/>
    <w:multiLevelType w:val="hybridMultilevel"/>
    <w:tmpl w:val="C1F4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7123"/>
    <w:multiLevelType w:val="hybridMultilevel"/>
    <w:tmpl w:val="BF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ACD4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52B2"/>
    <w:multiLevelType w:val="hybridMultilevel"/>
    <w:tmpl w:val="9ED843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644A6"/>
    <w:multiLevelType w:val="hybridMultilevel"/>
    <w:tmpl w:val="B842560C"/>
    <w:lvl w:ilvl="0" w:tplc="C1F08EE0">
      <w:numFmt w:val="bullet"/>
      <w:lvlText w:val="•"/>
      <w:lvlJc w:val="left"/>
      <w:pPr>
        <w:ind w:left="7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41534D9E"/>
    <w:multiLevelType w:val="hybridMultilevel"/>
    <w:tmpl w:val="C76ADF60"/>
    <w:lvl w:ilvl="0" w:tplc="C1F08EE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017FF"/>
    <w:multiLevelType w:val="hybridMultilevel"/>
    <w:tmpl w:val="FB3851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A720C9"/>
    <w:multiLevelType w:val="hybridMultilevel"/>
    <w:tmpl w:val="A8AE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10CE8"/>
    <w:multiLevelType w:val="hybridMultilevel"/>
    <w:tmpl w:val="A752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1390"/>
    <w:multiLevelType w:val="hybridMultilevel"/>
    <w:tmpl w:val="539CF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4142E5"/>
    <w:multiLevelType w:val="hybridMultilevel"/>
    <w:tmpl w:val="07B2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180B"/>
    <w:multiLevelType w:val="hybridMultilevel"/>
    <w:tmpl w:val="3512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67B01"/>
    <w:multiLevelType w:val="hybridMultilevel"/>
    <w:tmpl w:val="60C28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DC4969"/>
    <w:multiLevelType w:val="hybridMultilevel"/>
    <w:tmpl w:val="FA66C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F01EE"/>
    <w:multiLevelType w:val="hybridMultilevel"/>
    <w:tmpl w:val="89CE0A78"/>
    <w:lvl w:ilvl="0" w:tplc="C1F08EE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1C60"/>
    <w:multiLevelType w:val="hybridMultilevel"/>
    <w:tmpl w:val="F50A3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C361B"/>
    <w:multiLevelType w:val="hybridMultilevel"/>
    <w:tmpl w:val="E224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326"/>
    <w:multiLevelType w:val="hybridMultilevel"/>
    <w:tmpl w:val="97E6D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306C7"/>
    <w:multiLevelType w:val="hybridMultilevel"/>
    <w:tmpl w:val="65BC3B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5EE6BAC"/>
    <w:multiLevelType w:val="hybridMultilevel"/>
    <w:tmpl w:val="EA22ABFE"/>
    <w:lvl w:ilvl="0" w:tplc="9A38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A3243"/>
    <w:multiLevelType w:val="hybridMultilevel"/>
    <w:tmpl w:val="3052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53A6E"/>
    <w:multiLevelType w:val="hybridMultilevel"/>
    <w:tmpl w:val="7B223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13181">
    <w:abstractNumId w:val="29"/>
  </w:num>
  <w:num w:numId="2" w16cid:durableId="1261372762">
    <w:abstractNumId w:val="24"/>
  </w:num>
  <w:num w:numId="3" w16cid:durableId="1402682156">
    <w:abstractNumId w:val="11"/>
  </w:num>
  <w:num w:numId="4" w16cid:durableId="1770613749">
    <w:abstractNumId w:val="15"/>
  </w:num>
  <w:num w:numId="5" w16cid:durableId="345795081">
    <w:abstractNumId w:val="25"/>
  </w:num>
  <w:num w:numId="6" w16cid:durableId="1767187807">
    <w:abstractNumId w:val="5"/>
  </w:num>
  <w:num w:numId="7" w16cid:durableId="1797094531">
    <w:abstractNumId w:val="2"/>
  </w:num>
  <w:num w:numId="8" w16cid:durableId="552539986">
    <w:abstractNumId w:val="20"/>
  </w:num>
  <w:num w:numId="9" w16cid:durableId="2053769243">
    <w:abstractNumId w:val="13"/>
  </w:num>
  <w:num w:numId="10" w16cid:durableId="492186810">
    <w:abstractNumId w:val="4"/>
  </w:num>
  <w:num w:numId="11" w16cid:durableId="447968515">
    <w:abstractNumId w:val="6"/>
  </w:num>
  <w:num w:numId="12" w16cid:durableId="526871531">
    <w:abstractNumId w:val="8"/>
  </w:num>
  <w:num w:numId="13" w16cid:durableId="764495158">
    <w:abstractNumId w:val="14"/>
  </w:num>
  <w:num w:numId="14" w16cid:durableId="161045635">
    <w:abstractNumId w:val="23"/>
  </w:num>
  <w:num w:numId="15" w16cid:durableId="1218516278">
    <w:abstractNumId w:val="3"/>
  </w:num>
  <w:num w:numId="16" w16cid:durableId="1889485721">
    <w:abstractNumId w:val="18"/>
  </w:num>
  <w:num w:numId="17" w16cid:durableId="1668942821">
    <w:abstractNumId w:val="9"/>
  </w:num>
  <w:num w:numId="18" w16cid:durableId="1175263645">
    <w:abstractNumId w:val="30"/>
  </w:num>
  <w:num w:numId="19" w16cid:durableId="317342531">
    <w:abstractNumId w:val="19"/>
  </w:num>
  <w:num w:numId="20" w16cid:durableId="1089694272">
    <w:abstractNumId w:val="27"/>
  </w:num>
  <w:num w:numId="21" w16cid:durableId="2027975681">
    <w:abstractNumId w:val="22"/>
  </w:num>
  <w:num w:numId="22" w16cid:durableId="1239903395">
    <w:abstractNumId w:val="0"/>
  </w:num>
  <w:num w:numId="23" w16cid:durableId="511996387">
    <w:abstractNumId w:val="1"/>
  </w:num>
  <w:num w:numId="24" w16cid:durableId="524709922">
    <w:abstractNumId w:val="16"/>
  </w:num>
  <w:num w:numId="25" w16cid:durableId="705522556">
    <w:abstractNumId w:val="28"/>
  </w:num>
  <w:num w:numId="26" w16cid:durableId="1600017326">
    <w:abstractNumId w:val="12"/>
  </w:num>
  <w:num w:numId="27" w16cid:durableId="1476994304">
    <w:abstractNumId w:val="10"/>
  </w:num>
  <w:num w:numId="28" w16cid:durableId="627667093">
    <w:abstractNumId w:val="7"/>
  </w:num>
  <w:num w:numId="29" w16cid:durableId="459425603">
    <w:abstractNumId w:val="21"/>
  </w:num>
  <w:num w:numId="30" w16cid:durableId="1462074499">
    <w:abstractNumId w:val="26"/>
  </w:num>
  <w:num w:numId="31" w16cid:durableId="41047068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GwtLQwNDM2NTIyMzdW0lEKTi0uzszPAykwrwUA+9IMAywAAAA="/>
  </w:docVars>
  <w:rsids>
    <w:rsidRoot w:val="00025B9A"/>
    <w:rsid w:val="0000256F"/>
    <w:rsid w:val="0000283C"/>
    <w:rsid w:val="00002D07"/>
    <w:rsid w:val="0000511E"/>
    <w:rsid w:val="00006433"/>
    <w:rsid w:val="000067F9"/>
    <w:rsid w:val="00012A02"/>
    <w:rsid w:val="00012C1D"/>
    <w:rsid w:val="000138D2"/>
    <w:rsid w:val="00013E6D"/>
    <w:rsid w:val="0001400B"/>
    <w:rsid w:val="00014498"/>
    <w:rsid w:val="00016DA7"/>
    <w:rsid w:val="00021D4A"/>
    <w:rsid w:val="00022AF8"/>
    <w:rsid w:val="00023296"/>
    <w:rsid w:val="0002389A"/>
    <w:rsid w:val="00023BEA"/>
    <w:rsid w:val="0002475C"/>
    <w:rsid w:val="00025B9A"/>
    <w:rsid w:val="00025E11"/>
    <w:rsid w:val="0002611D"/>
    <w:rsid w:val="00026E68"/>
    <w:rsid w:val="0003027E"/>
    <w:rsid w:val="00030B16"/>
    <w:rsid w:val="00032329"/>
    <w:rsid w:val="0003330C"/>
    <w:rsid w:val="00034391"/>
    <w:rsid w:val="00034FBD"/>
    <w:rsid w:val="000350FE"/>
    <w:rsid w:val="00035858"/>
    <w:rsid w:val="00036802"/>
    <w:rsid w:val="000409F8"/>
    <w:rsid w:val="00041FC2"/>
    <w:rsid w:val="000424B2"/>
    <w:rsid w:val="0004484B"/>
    <w:rsid w:val="000453F2"/>
    <w:rsid w:val="000478D0"/>
    <w:rsid w:val="00047C37"/>
    <w:rsid w:val="0005092A"/>
    <w:rsid w:val="00053152"/>
    <w:rsid w:val="00053539"/>
    <w:rsid w:val="00053E44"/>
    <w:rsid w:val="0005512C"/>
    <w:rsid w:val="000552FD"/>
    <w:rsid w:val="00056CD9"/>
    <w:rsid w:val="0006117A"/>
    <w:rsid w:val="0006207A"/>
    <w:rsid w:val="000641A0"/>
    <w:rsid w:val="00064851"/>
    <w:rsid w:val="00064958"/>
    <w:rsid w:val="00065117"/>
    <w:rsid w:val="00066C0F"/>
    <w:rsid w:val="00067455"/>
    <w:rsid w:val="0006760E"/>
    <w:rsid w:val="00070FE2"/>
    <w:rsid w:val="00073B12"/>
    <w:rsid w:val="00073BE0"/>
    <w:rsid w:val="00075C88"/>
    <w:rsid w:val="00076942"/>
    <w:rsid w:val="00076A4D"/>
    <w:rsid w:val="00077F72"/>
    <w:rsid w:val="00080B84"/>
    <w:rsid w:val="000810FA"/>
    <w:rsid w:val="000829C8"/>
    <w:rsid w:val="000842DA"/>
    <w:rsid w:val="00085E7F"/>
    <w:rsid w:val="000871A3"/>
    <w:rsid w:val="0009037A"/>
    <w:rsid w:val="0009043C"/>
    <w:rsid w:val="000945F3"/>
    <w:rsid w:val="00095353"/>
    <w:rsid w:val="00095993"/>
    <w:rsid w:val="0009624F"/>
    <w:rsid w:val="000971AE"/>
    <w:rsid w:val="000976E9"/>
    <w:rsid w:val="000A4481"/>
    <w:rsid w:val="000B0017"/>
    <w:rsid w:val="000B0F4E"/>
    <w:rsid w:val="000B2E15"/>
    <w:rsid w:val="000B3506"/>
    <w:rsid w:val="000B359B"/>
    <w:rsid w:val="000B3D9A"/>
    <w:rsid w:val="000B3D9C"/>
    <w:rsid w:val="000B48CA"/>
    <w:rsid w:val="000B7C51"/>
    <w:rsid w:val="000C00CD"/>
    <w:rsid w:val="000C1DFA"/>
    <w:rsid w:val="000C26A0"/>
    <w:rsid w:val="000C3133"/>
    <w:rsid w:val="000C4372"/>
    <w:rsid w:val="000C4C7C"/>
    <w:rsid w:val="000C5C2A"/>
    <w:rsid w:val="000C6311"/>
    <w:rsid w:val="000C636B"/>
    <w:rsid w:val="000C7EC3"/>
    <w:rsid w:val="000D559E"/>
    <w:rsid w:val="000D5CB8"/>
    <w:rsid w:val="000D61C3"/>
    <w:rsid w:val="000D709A"/>
    <w:rsid w:val="000D78F9"/>
    <w:rsid w:val="000E241F"/>
    <w:rsid w:val="000E309D"/>
    <w:rsid w:val="000E4887"/>
    <w:rsid w:val="000E4D6F"/>
    <w:rsid w:val="000E5AE1"/>
    <w:rsid w:val="000E609F"/>
    <w:rsid w:val="000E6D19"/>
    <w:rsid w:val="000F1060"/>
    <w:rsid w:val="000F36ED"/>
    <w:rsid w:val="000F3B58"/>
    <w:rsid w:val="000F4AF6"/>
    <w:rsid w:val="000F4DE9"/>
    <w:rsid w:val="000F4FB4"/>
    <w:rsid w:val="000F75AA"/>
    <w:rsid w:val="00100578"/>
    <w:rsid w:val="00104368"/>
    <w:rsid w:val="00104D7C"/>
    <w:rsid w:val="00105607"/>
    <w:rsid w:val="00106908"/>
    <w:rsid w:val="00107782"/>
    <w:rsid w:val="00111CB8"/>
    <w:rsid w:val="00112BAD"/>
    <w:rsid w:val="00113E46"/>
    <w:rsid w:val="00114DC1"/>
    <w:rsid w:val="00115C14"/>
    <w:rsid w:val="0011682D"/>
    <w:rsid w:val="0011691C"/>
    <w:rsid w:val="0012150E"/>
    <w:rsid w:val="001223A0"/>
    <w:rsid w:val="00122B19"/>
    <w:rsid w:val="00123E56"/>
    <w:rsid w:val="00124BB0"/>
    <w:rsid w:val="00125A9E"/>
    <w:rsid w:val="00126552"/>
    <w:rsid w:val="0012748F"/>
    <w:rsid w:val="00127D5E"/>
    <w:rsid w:val="001307D7"/>
    <w:rsid w:val="0013173D"/>
    <w:rsid w:val="001325E6"/>
    <w:rsid w:val="001341A3"/>
    <w:rsid w:val="0013570A"/>
    <w:rsid w:val="001366E0"/>
    <w:rsid w:val="001410FC"/>
    <w:rsid w:val="00141B53"/>
    <w:rsid w:val="00142781"/>
    <w:rsid w:val="0014628F"/>
    <w:rsid w:val="001469C2"/>
    <w:rsid w:val="0015059D"/>
    <w:rsid w:val="00150880"/>
    <w:rsid w:val="00150E92"/>
    <w:rsid w:val="001518BD"/>
    <w:rsid w:val="00151919"/>
    <w:rsid w:val="00151EDC"/>
    <w:rsid w:val="00153E47"/>
    <w:rsid w:val="00154455"/>
    <w:rsid w:val="00154481"/>
    <w:rsid w:val="00154CB9"/>
    <w:rsid w:val="00157D43"/>
    <w:rsid w:val="001601DA"/>
    <w:rsid w:val="00161869"/>
    <w:rsid w:val="00162823"/>
    <w:rsid w:val="00162C57"/>
    <w:rsid w:val="00164553"/>
    <w:rsid w:val="00167089"/>
    <w:rsid w:val="00167798"/>
    <w:rsid w:val="00167CBB"/>
    <w:rsid w:val="00170F28"/>
    <w:rsid w:val="00171B93"/>
    <w:rsid w:val="0017278E"/>
    <w:rsid w:val="001727C9"/>
    <w:rsid w:val="001729AC"/>
    <w:rsid w:val="0017322F"/>
    <w:rsid w:val="00173F7C"/>
    <w:rsid w:val="00174180"/>
    <w:rsid w:val="001748AC"/>
    <w:rsid w:val="001753BD"/>
    <w:rsid w:val="00177D8D"/>
    <w:rsid w:val="00180377"/>
    <w:rsid w:val="0018043E"/>
    <w:rsid w:val="00181037"/>
    <w:rsid w:val="001832EB"/>
    <w:rsid w:val="0018536D"/>
    <w:rsid w:val="00191B5A"/>
    <w:rsid w:val="00193658"/>
    <w:rsid w:val="00197C68"/>
    <w:rsid w:val="001A0EF2"/>
    <w:rsid w:val="001A1291"/>
    <w:rsid w:val="001A1985"/>
    <w:rsid w:val="001A1C93"/>
    <w:rsid w:val="001A20E4"/>
    <w:rsid w:val="001A464D"/>
    <w:rsid w:val="001A5A42"/>
    <w:rsid w:val="001A7636"/>
    <w:rsid w:val="001B1652"/>
    <w:rsid w:val="001B3013"/>
    <w:rsid w:val="001B5258"/>
    <w:rsid w:val="001B55C0"/>
    <w:rsid w:val="001B675C"/>
    <w:rsid w:val="001B6C5B"/>
    <w:rsid w:val="001B6E18"/>
    <w:rsid w:val="001B7A18"/>
    <w:rsid w:val="001C0AB3"/>
    <w:rsid w:val="001C2440"/>
    <w:rsid w:val="001C2B71"/>
    <w:rsid w:val="001C5BD7"/>
    <w:rsid w:val="001C5E79"/>
    <w:rsid w:val="001C6697"/>
    <w:rsid w:val="001D23F4"/>
    <w:rsid w:val="001D2D83"/>
    <w:rsid w:val="001D4CF2"/>
    <w:rsid w:val="001D567E"/>
    <w:rsid w:val="001D5B92"/>
    <w:rsid w:val="001E3722"/>
    <w:rsid w:val="001E378D"/>
    <w:rsid w:val="001E380A"/>
    <w:rsid w:val="001E3E30"/>
    <w:rsid w:val="001E3FB8"/>
    <w:rsid w:val="001E49B1"/>
    <w:rsid w:val="001E5C04"/>
    <w:rsid w:val="001E6CB7"/>
    <w:rsid w:val="001F209C"/>
    <w:rsid w:val="001F3B25"/>
    <w:rsid w:val="001F4D03"/>
    <w:rsid w:val="001F598F"/>
    <w:rsid w:val="0020031A"/>
    <w:rsid w:val="00201E2E"/>
    <w:rsid w:val="00203189"/>
    <w:rsid w:val="002048B1"/>
    <w:rsid w:val="00206AF2"/>
    <w:rsid w:val="00210156"/>
    <w:rsid w:val="00211530"/>
    <w:rsid w:val="00211A64"/>
    <w:rsid w:val="00212A1B"/>
    <w:rsid w:val="00213ADA"/>
    <w:rsid w:val="00214B40"/>
    <w:rsid w:val="00214D58"/>
    <w:rsid w:val="00215159"/>
    <w:rsid w:val="002161BB"/>
    <w:rsid w:val="0021655A"/>
    <w:rsid w:val="002174E5"/>
    <w:rsid w:val="002176A8"/>
    <w:rsid w:val="0022011A"/>
    <w:rsid w:val="002213F8"/>
    <w:rsid w:val="00222DB1"/>
    <w:rsid w:val="00223950"/>
    <w:rsid w:val="00223DBB"/>
    <w:rsid w:val="002250A4"/>
    <w:rsid w:val="002257EB"/>
    <w:rsid w:val="00226CDA"/>
    <w:rsid w:val="002318D5"/>
    <w:rsid w:val="00233044"/>
    <w:rsid w:val="002330B0"/>
    <w:rsid w:val="00233C5F"/>
    <w:rsid w:val="00235A50"/>
    <w:rsid w:val="00236C8E"/>
    <w:rsid w:val="002412C3"/>
    <w:rsid w:val="002413B8"/>
    <w:rsid w:val="00241753"/>
    <w:rsid w:val="0024179D"/>
    <w:rsid w:val="00241F6A"/>
    <w:rsid w:val="00243969"/>
    <w:rsid w:val="00244222"/>
    <w:rsid w:val="00244E33"/>
    <w:rsid w:val="002451DC"/>
    <w:rsid w:val="00245FCD"/>
    <w:rsid w:val="0024687C"/>
    <w:rsid w:val="002501B2"/>
    <w:rsid w:val="00251A18"/>
    <w:rsid w:val="002520DB"/>
    <w:rsid w:val="00253AB0"/>
    <w:rsid w:val="00255BA7"/>
    <w:rsid w:val="002566BA"/>
    <w:rsid w:val="00256AAA"/>
    <w:rsid w:val="00256F70"/>
    <w:rsid w:val="00260772"/>
    <w:rsid w:val="002610BC"/>
    <w:rsid w:val="00261BB0"/>
    <w:rsid w:val="00263A94"/>
    <w:rsid w:val="00263DE2"/>
    <w:rsid w:val="002642DA"/>
    <w:rsid w:val="00265DF8"/>
    <w:rsid w:val="00266F84"/>
    <w:rsid w:val="0027065E"/>
    <w:rsid w:val="00270691"/>
    <w:rsid w:val="00272598"/>
    <w:rsid w:val="00273864"/>
    <w:rsid w:val="00274877"/>
    <w:rsid w:val="00276D87"/>
    <w:rsid w:val="002810AE"/>
    <w:rsid w:val="00283A1C"/>
    <w:rsid w:val="00283D23"/>
    <w:rsid w:val="00284B71"/>
    <w:rsid w:val="00286B94"/>
    <w:rsid w:val="002911D9"/>
    <w:rsid w:val="00291411"/>
    <w:rsid w:val="002921D2"/>
    <w:rsid w:val="00292503"/>
    <w:rsid w:val="00295F6E"/>
    <w:rsid w:val="0029700A"/>
    <w:rsid w:val="00297296"/>
    <w:rsid w:val="00297408"/>
    <w:rsid w:val="002A01C1"/>
    <w:rsid w:val="002A0B70"/>
    <w:rsid w:val="002A1B72"/>
    <w:rsid w:val="002A28DE"/>
    <w:rsid w:val="002A2E5E"/>
    <w:rsid w:val="002A5C4F"/>
    <w:rsid w:val="002A5F4C"/>
    <w:rsid w:val="002A64AA"/>
    <w:rsid w:val="002A7AD1"/>
    <w:rsid w:val="002B199E"/>
    <w:rsid w:val="002B1E02"/>
    <w:rsid w:val="002B1E5A"/>
    <w:rsid w:val="002B1F13"/>
    <w:rsid w:val="002B59A2"/>
    <w:rsid w:val="002B62B4"/>
    <w:rsid w:val="002B69D2"/>
    <w:rsid w:val="002B73F6"/>
    <w:rsid w:val="002B77E6"/>
    <w:rsid w:val="002C1AEE"/>
    <w:rsid w:val="002C38C3"/>
    <w:rsid w:val="002C515E"/>
    <w:rsid w:val="002C5A9E"/>
    <w:rsid w:val="002D0A2E"/>
    <w:rsid w:val="002D2C0F"/>
    <w:rsid w:val="002D497E"/>
    <w:rsid w:val="002D5386"/>
    <w:rsid w:val="002D6CD8"/>
    <w:rsid w:val="002D7141"/>
    <w:rsid w:val="002D7D5B"/>
    <w:rsid w:val="002D7DEC"/>
    <w:rsid w:val="002E14FF"/>
    <w:rsid w:val="002E1BE3"/>
    <w:rsid w:val="002E2D42"/>
    <w:rsid w:val="002E5717"/>
    <w:rsid w:val="002E7036"/>
    <w:rsid w:val="002F1806"/>
    <w:rsid w:val="002F3855"/>
    <w:rsid w:val="002F53AA"/>
    <w:rsid w:val="002F669D"/>
    <w:rsid w:val="002F6828"/>
    <w:rsid w:val="003008DC"/>
    <w:rsid w:val="00300D1F"/>
    <w:rsid w:val="00301AB0"/>
    <w:rsid w:val="00303509"/>
    <w:rsid w:val="00303B91"/>
    <w:rsid w:val="00303BCE"/>
    <w:rsid w:val="00304128"/>
    <w:rsid w:val="00306986"/>
    <w:rsid w:val="00306DC0"/>
    <w:rsid w:val="00307F06"/>
    <w:rsid w:val="00310016"/>
    <w:rsid w:val="00310028"/>
    <w:rsid w:val="00310DA8"/>
    <w:rsid w:val="00310DBE"/>
    <w:rsid w:val="00311CC9"/>
    <w:rsid w:val="00311D44"/>
    <w:rsid w:val="00313A98"/>
    <w:rsid w:val="00314105"/>
    <w:rsid w:val="00316E7A"/>
    <w:rsid w:val="00317DFA"/>
    <w:rsid w:val="00317FFA"/>
    <w:rsid w:val="0032043C"/>
    <w:rsid w:val="0032090F"/>
    <w:rsid w:val="00323AF9"/>
    <w:rsid w:val="0032405E"/>
    <w:rsid w:val="00324480"/>
    <w:rsid w:val="00326F5A"/>
    <w:rsid w:val="00327DF3"/>
    <w:rsid w:val="00327F1F"/>
    <w:rsid w:val="003300BE"/>
    <w:rsid w:val="003310C9"/>
    <w:rsid w:val="00331B63"/>
    <w:rsid w:val="003320B6"/>
    <w:rsid w:val="0033244B"/>
    <w:rsid w:val="00333FE8"/>
    <w:rsid w:val="00337277"/>
    <w:rsid w:val="00337BF5"/>
    <w:rsid w:val="00340280"/>
    <w:rsid w:val="0034065C"/>
    <w:rsid w:val="003416FF"/>
    <w:rsid w:val="00346AC1"/>
    <w:rsid w:val="0034759A"/>
    <w:rsid w:val="003475DF"/>
    <w:rsid w:val="0034767D"/>
    <w:rsid w:val="00350166"/>
    <w:rsid w:val="00351350"/>
    <w:rsid w:val="003520E9"/>
    <w:rsid w:val="00352A10"/>
    <w:rsid w:val="00353664"/>
    <w:rsid w:val="003549BE"/>
    <w:rsid w:val="00355597"/>
    <w:rsid w:val="0035581E"/>
    <w:rsid w:val="00355EA2"/>
    <w:rsid w:val="00356AF0"/>
    <w:rsid w:val="00356F4E"/>
    <w:rsid w:val="0035764D"/>
    <w:rsid w:val="0036098C"/>
    <w:rsid w:val="00360D86"/>
    <w:rsid w:val="00360FA5"/>
    <w:rsid w:val="00361BAD"/>
    <w:rsid w:val="003629D0"/>
    <w:rsid w:val="00362E1F"/>
    <w:rsid w:val="003638CF"/>
    <w:rsid w:val="003648E3"/>
    <w:rsid w:val="00370AA0"/>
    <w:rsid w:val="003731D8"/>
    <w:rsid w:val="00374A6F"/>
    <w:rsid w:val="00376DA6"/>
    <w:rsid w:val="00377281"/>
    <w:rsid w:val="00380484"/>
    <w:rsid w:val="00380705"/>
    <w:rsid w:val="00381560"/>
    <w:rsid w:val="00382FEE"/>
    <w:rsid w:val="00386A3B"/>
    <w:rsid w:val="00386E2D"/>
    <w:rsid w:val="00387ABB"/>
    <w:rsid w:val="003901E3"/>
    <w:rsid w:val="00393295"/>
    <w:rsid w:val="00394736"/>
    <w:rsid w:val="00395A05"/>
    <w:rsid w:val="003A151F"/>
    <w:rsid w:val="003A15AC"/>
    <w:rsid w:val="003A19AC"/>
    <w:rsid w:val="003A1E7C"/>
    <w:rsid w:val="003A2371"/>
    <w:rsid w:val="003A2A14"/>
    <w:rsid w:val="003A2A4C"/>
    <w:rsid w:val="003A661E"/>
    <w:rsid w:val="003B278E"/>
    <w:rsid w:val="003B35D7"/>
    <w:rsid w:val="003B3E96"/>
    <w:rsid w:val="003B4B7C"/>
    <w:rsid w:val="003B7930"/>
    <w:rsid w:val="003B7E67"/>
    <w:rsid w:val="003C052C"/>
    <w:rsid w:val="003C6BE4"/>
    <w:rsid w:val="003C767F"/>
    <w:rsid w:val="003D1D3A"/>
    <w:rsid w:val="003D2CFE"/>
    <w:rsid w:val="003D54BC"/>
    <w:rsid w:val="003D7090"/>
    <w:rsid w:val="003E0D91"/>
    <w:rsid w:val="003E19E9"/>
    <w:rsid w:val="003E2CC9"/>
    <w:rsid w:val="003E3A60"/>
    <w:rsid w:val="003E7D4F"/>
    <w:rsid w:val="003F0599"/>
    <w:rsid w:val="003F3995"/>
    <w:rsid w:val="003F44C7"/>
    <w:rsid w:val="003F4F4A"/>
    <w:rsid w:val="003F5318"/>
    <w:rsid w:val="003F6732"/>
    <w:rsid w:val="0040009F"/>
    <w:rsid w:val="00400A00"/>
    <w:rsid w:val="0040111C"/>
    <w:rsid w:val="004018D9"/>
    <w:rsid w:val="00403C9F"/>
    <w:rsid w:val="00404170"/>
    <w:rsid w:val="00404387"/>
    <w:rsid w:val="004044A2"/>
    <w:rsid w:val="004047FF"/>
    <w:rsid w:val="00404A61"/>
    <w:rsid w:val="00405F8E"/>
    <w:rsid w:val="004074E4"/>
    <w:rsid w:val="00407611"/>
    <w:rsid w:val="004104B2"/>
    <w:rsid w:val="00410777"/>
    <w:rsid w:val="0041077A"/>
    <w:rsid w:val="0041086D"/>
    <w:rsid w:val="004114FC"/>
    <w:rsid w:val="004115E3"/>
    <w:rsid w:val="00413632"/>
    <w:rsid w:val="00413DD8"/>
    <w:rsid w:val="004149B1"/>
    <w:rsid w:val="00416389"/>
    <w:rsid w:val="00420C5F"/>
    <w:rsid w:val="00420EE8"/>
    <w:rsid w:val="00422082"/>
    <w:rsid w:val="004224FC"/>
    <w:rsid w:val="00422835"/>
    <w:rsid w:val="00424696"/>
    <w:rsid w:val="00424C8C"/>
    <w:rsid w:val="00426C6D"/>
    <w:rsid w:val="00426FC9"/>
    <w:rsid w:val="004305FA"/>
    <w:rsid w:val="004311F1"/>
    <w:rsid w:val="00434032"/>
    <w:rsid w:val="00434263"/>
    <w:rsid w:val="00434D20"/>
    <w:rsid w:val="00434D5A"/>
    <w:rsid w:val="00434DD5"/>
    <w:rsid w:val="004374A9"/>
    <w:rsid w:val="004401F3"/>
    <w:rsid w:val="004411FE"/>
    <w:rsid w:val="004440EE"/>
    <w:rsid w:val="00444718"/>
    <w:rsid w:val="00445F01"/>
    <w:rsid w:val="00447C61"/>
    <w:rsid w:val="004517CA"/>
    <w:rsid w:val="00451979"/>
    <w:rsid w:val="004522A3"/>
    <w:rsid w:val="0045411E"/>
    <w:rsid w:val="004559B3"/>
    <w:rsid w:val="0046203C"/>
    <w:rsid w:val="004630D0"/>
    <w:rsid w:val="00463FF8"/>
    <w:rsid w:val="00464DFD"/>
    <w:rsid w:val="004666DF"/>
    <w:rsid w:val="00466CD6"/>
    <w:rsid w:val="00467A25"/>
    <w:rsid w:val="004702E3"/>
    <w:rsid w:val="004704EF"/>
    <w:rsid w:val="0047081A"/>
    <w:rsid w:val="00472690"/>
    <w:rsid w:val="00472780"/>
    <w:rsid w:val="00472FB3"/>
    <w:rsid w:val="004734DF"/>
    <w:rsid w:val="00473766"/>
    <w:rsid w:val="00473A65"/>
    <w:rsid w:val="004761CB"/>
    <w:rsid w:val="00476F70"/>
    <w:rsid w:val="00477F56"/>
    <w:rsid w:val="00481637"/>
    <w:rsid w:val="00482F7C"/>
    <w:rsid w:val="00483C73"/>
    <w:rsid w:val="00484E07"/>
    <w:rsid w:val="0048580B"/>
    <w:rsid w:val="004912EA"/>
    <w:rsid w:val="004914D8"/>
    <w:rsid w:val="004928A0"/>
    <w:rsid w:val="0049394F"/>
    <w:rsid w:val="00495CC6"/>
    <w:rsid w:val="004960E9"/>
    <w:rsid w:val="00496A62"/>
    <w:rsid w:val="004A2905"/>
    <w:rsid w:val="004A478E"/>
    <w:rsid w:val="004A4BE0"/>
    <w:rsid w:val="004A60C9"/>
    <w:rsid w:val="004A7167"/>
    <w:rsid w:val="004B0613"/>
    <w:rsid w:val="004B183B"/>
    <w:rsid w:val="004B2351"/>
    <w:rsid w:val="004B2C9A"/>
    <w:rsid w:val="004B3979"/>
    <w:rsid w:val="004B3BE1"/>
    <w:rsid w:val="004B4356"/>
    <w:rsid w:val="004B6E58"/>
    <w:rsid w:val="004B7EC7"/>
    <w:rsid w:val="004C3D28"/>
    <w:rsid w:val="004C478C"/>
    <w:rsid w:val="004C4DD3"/>
    <w:rsid w:val="004C4E10"/>
    <w:rsid w:val="004C5843"/>
    <w:rsid w:val="004C59B2"/>
    <w:rsid w:val="004C5DB1"/>
    <w:rsid w:val="004C61EA"/>
    <w:rsid w:val="004D629C"/>
    <w:rsid w:val="004D65EC"/>
    <w:rsid w:val="004D7637"/>
    <w:rsid w:val="004E07F0"/>
    <w:rsid w:val="004E15C1"/>
    <w:rsid w:val="004E311B"/>
    <w:rsid w:val="004E4C43"/>
    <w:rsid w:val="004E509C"/>
    <w:rsid w:val="004E6422"/>
    <w:rsid w:val="004E6D0F"/>
    <w:rsid w:val="004E7A74"/>
    <w:rsid w:val="004E7E28"/>
    <w:rsid w:val="004F084A"/>
    <w:rsid w:val="004F0EC6"/>
    <w:rsid w:val="004F2363"/>
    <w:rsid w:val="004F28CB"/>
    <w:rsid w:val="004F2B81"/>
    <w:rsid w:val="004F312F"/>
    <w:rsid w:val="004F365D"/>
    <w:rsid w:val="004F414B"/>
    <w:rsid w:val="004F439C"/>
    <w:rsid w:val="004F469D"/>
    <w:rsid w:val="004F47C8"/>
    <w:rsid w:val="004F5442"/>
    <w:rsid w:val="004F6665"/>
    <w:rsid w:val="004F6E74"/>
    <w:rsid w:val="0050028D"/>
    <w:rsid w:val="0050073D"/>
    <w:rsid w:val="00501D8D"/>
    <w:rsid w:val="00502C76"/>
    <w:rsid w:val="00511516"/>
    <w:rsid w:val="00512331"/>
    <w:rsid w:val="00513ABA"/>
    <w:rsid w:val="005140DA"/>
    <w:rsid w:val="0051733C"/>
    <w:rsid w:val="00522200"/>
    <w:rsid w:val="005223DF"/>
    <w:rsid w:val="00522439"/>
    <w:rsid w:val="00522C51"/>
    <w:rsid w:val="00522D72"/>
    <w:rsid w:val="00522F37"/>
    <w:rsid w:val="00523689"/>
    <w:rsid w:val="00524787"/>
    <w:rsid w:val="00526539"/>
    <w:rsid w:val="005302DD"/>
    <w:rsid w:val="00532295"/>
    <w:rsid w:val="00533593"/>
    <w:rsid w:val="00535A68"/>
    <w:rsid w:val="00535E53"/>
    <w:rsid w:val="0053794C"/>
    <w:rsid w:val="00540211"/>
    <w:rsid w:val="00540BA2"/>
    <w:rsid w:val="005429B6"/>
    <w:rsid w:val="00544184"/>
    <w:rsid w:val="00544BB2"/>
    <w:rsid w:val="005474CF"/>
    <w:rsid w:val="00550717"/>
    <w:rsid w:val="0055102E"/>
    <w:rsid w:val="00551137"/>
    <w:rsid w:val="005531AD"/>
    <w:rsid w:val="005543AF"/>
    <w:rsid w:val="005550BA"/>
    <w:rsid w:val="0055591B"/>
    <w:rsid w:val="0055639C"/>
    <w:rsid w:val="00560EBE"/>
    <w:rsid w:val="005618E3"/>
    <w:rsid w:val="00564B6F"/>
    <w:rsid w:val="00565C31"/>
    <w:rsid w:val="005663F3"/>
    <w:rsid w:val="00566DBC"/>
    <w:rsid w:val="00570E5D"/>
    <w:rsid w:val="00574723"/>
    <w:rsid w:val="0057583F"/>
    <w:rsid w:val="00575910"/>
    <w:rsid w:val="00575F37"/>
    <w:rsid w:val="00576014"/>
    <w:rsid w:val="005774A7"/>
    <w:rsid w:val="00577518"/>
    <w:rsid w:val="00580FAB"/>
    <w:rsid w:val="00581B96"/>
    <w:rsid w:val="00583254"/>
    <w:rsid w:val="00583AD5"/>
    <w:rsid w:val="005845EB"/>
    <w:rsid w:val="00586C51"/>
    <w:rsid w:val="00586E2C"/>
    <w:rsid w:val="0059234D"/>
    <w:rsid w:val="005928AF"/>
    <w:rsid w:val="00592A80"/>
    <w:rsid w:val="00592E60"/>
    <w:rsid w:val="0059374D"/>
    <w:rsid w:val="00594595"/>
    <w:rsid w:val="00594950"/>
    <w:rsid w:val="00595086"/>
    <w:rsid w:val="0059509F"/>
    <w:rsid w:val="0059565E"/>
    <w:rsid w:val="0059619F"/>
    <w:rsid w:val="00597ACF"/>
    <w:rsid w:val="005A1F28"/>
    <w:rsid w:val="005A285C"/>
    <w:rsid w:val="005A3FF4"/>
    <w:rsid w:val="005A3FFD"/>
    <w:rsid w:val="005A578A"/>
    <w:rsid w:val="005A5808"/>
    <w:rsid w:val="005A7206"/>
    <w:rsid w:val="005B0180"/>
    <w:rsid w:val="005B0D81"/>
    <w:rsid w:val="005B0E0C"/>
    <w:rsid w:val="005B3098"/>
    <w:rsid w:val="005B3A4A"/>
    <w:rsid w:val="005B4CE3"/>
    <w:rsid w:val="005B5F0E"/>
    <w:rsid w:val="005B7314"/>
    <w:rsid w:val="005C0979"/>
    <w:rsid w:val="005C31AF"/>
    <w:rsid w:val="005C4120"/>
    <w:rsid w:val="005C4AE1"/>
    <w:rsid w:val="005C5F73"/>
    <w:rsid w:val="005C63B4"/>
    <w:rsid w:val="005C6DA2"/>
    <w:rsid w:val="005C729A"/>
    <w:rsid w:val="005D21D1"/>
    <w:rsid w:val="005D2AE4"/>
    <w:rsid w:val="005D4527"/>
    <w:rsid w:val="005D4545"/>
    <w:rsid w:val="005D4D5B"/>
    <w:rsid w:val="005D6870"/>
    <w:rsid w:val="005D702B"/>
    <w:rsid w:val="005D7591"/>
    <w:rsid w:val="005E0B70"/>
    <w:rsid w:val="005E17CA"/>
    <w:rsid w:val="005E195A"/>
    <w:rsid w:val="005E2607"/>
    <w:rsid w:val="005E36B1"/>
    <w:rsid w:val="005E4F15"/>
    <w:rsid w:val="005E532B"/>
    <w:rsid w:val="005E6D1A"/>
    <w:rsid w:val="005F02C9"/>
    <w:rsid w:val="005F03B3"/>
    <w:rsid w:val="005F1AF3"/>
    <w:rsid w:val="005F230C"/>
    <w:rsid w:val="005F33AF"/>
    <w:rsid w:val="005F395C"/>
    <w:rsid w:val="005F62ED"/>
    <w:rsid w:val="005F6BEA"/>
    <w:rsid w:val="005F7446"/>
    <w:rsid w:val="006000F6"/>
    <w:rsid w:val="006006A0"/>
    <w:rsid w:val="006014AF"/>
    <w:rsid w:val="0060241A"/>
    <w:rsid w:val="0060272C"/>
    <w:rsid w:val="00602A74"/>
    <w:rsid w:val="0060341F"/>
    <w:rsid w:val="00603B73"/>
    <w:rsid w:val="00605AA4"/>
    <w:rsid w:val="00610D35"/>
    <w:rsid w:val="00611CB3"/>
    <w:rsid w:val="00612F75"/>
    <w:rsid w:val="006147EF"/>
    <w:rsid w:val="00615B83"/>
    <w:rsid w:val="00615DF7"/>
    <w:rsid w:val="00615F5B"/>
    <w:rsid w:val="00620BE2"/>
    <w:rsid w:val="006213F9"/>
    <w:rsid w:val="00621956"/>
    <w:rsid w:val="0062265C"/>
    <w:rsid w:val="006233E5"/>
    <w:rsid w:val="006236BD"/>
    <w:rsid w:val="0062481E"/>
    <w:rsid w:val="0062760C"/>
    <w:rsid w:val="00627B83"/>
    <w:rsid w:val="00630C79"/>
    <w:rsid w:val="00631E2A"/>
    <w:rsid w:val="0063353F"/>
    <w:rsid w:val="006338BE"/>
    <w:rsid w:val="00634BB8"/>
    <w:rsid w:val="00635729"/>
    <w:rsid w:val="00635898"/>
    <w:rsid w:val="006360E3"/>
    <w:rsid w:val="0064091D"/>
    <w:rsid w:val="006455DB"/>
    <w:rsid w:val="006502C4"/>
    <w:rsid w:val="006517C6"/>
    <w:rsid w:val="0065274E"/>
    <w:rsid w:val="006550EE"/>
    <w:rsid w:val="00656C56"/>
    <w:rsid w:val="006570CE"/>
    <w:rsid w:val="00657798"/>
    <w:rsid w:val="00657A37"/>
    <w:rsid w:val="006624F4"/>
    <w:rsid w:val="00663306"/>
    <w:rsid w:val="00663573"/>
    <w:rsid w:val="00666C2B"/>
    <w:rsid w:val="0066760E"/>
    <w:rsid w:val="0066766B"/>
    <w:rsid w:val="006679E5"/>
    <w:rsid w:val="006718DE"/>
    <w:rsid w:val="006815E7"/>
    <w:rsid w:val="00682BC3"/>
    <w:rsid w:val="00684D50"/>
    <w:rsid w:val="00685E6D"/>
    <w:rsid w:val="00686051"/>
    <w:rsid w:val="006868F0"/>
    <w:rsid w:val="0068768E"/>
    <w:rsid w:val="00687981"/>
    <w:rsid w:val="00687FF2"/>
    <w:rsid w:val="006912F7"/>
    <w:rsid w:val="00694596"/>
    <w:rsid w:val="00694B1C"/>
    <w:rsid w:val="00695627"/>
    <w:rsid w:val="006977F8"/>
    <w:rsid w:val="006A1768"/>
    <w:rsid w:val="006A1DB2"/>
    <w:rsid w:val="006A3268"/>
    <w:rsid w:val="006A4379"/>
    <w:rsid w:val="006A5C79"/>
    <w:rsid w:val="006A61A5"/>
    <w:rsid w:val="006B1A2C"/>
    <w:rsid w:val="006B4091"/>
    <w:rsid w:val="006B6888"/>
    <w:rsid w:val="006B6C7A"/>
    <w:rsid w:val="006C046D"/>
    <w:rsid w:val="006C0CEA"/>
    <w:rsid w:val="006C0FCA"/>
    <w:rsid w:val="006C1285"/>
    <w:rsid w:val="006C156C"/>
    <w:rsid w:val="006C368D"/>
    <w:rsid w:val="006C3968"/>
    <w:rsid w:val="006C4A5F"/>
    <w:rsid w:val="006C4B33"/>
    <w:rsid w:val="006C4C79"/>
    <w:rsid w:val="006C7948"/>
    <w:rsid w:val="006D0AF1"/>
    <w:rsid w:val="006D2BFB"/>
    <w:rsid w:val="006D4338"/>
    <w:rsid w:val="006D486E"/>
    <w:rsid w:val="006D4D4C"/>
    <w:rsid w:val="006D50CA"/>
    <w:rsid w:val="006D5C28"/>
    <w:rsid w:val="006D5E2A"/>
    <w:rsid w:val="006D64CD"/>
    <w:rsid w:val="006D77D0"/>
    <w:rsid w:val="006D77D1"/>
    <w:rsid w:val="006E048D"/>
    <w:rsid w:val="006E11AA"/>
    <w:rsid w:val="006E11FE"/>
    <w:rsid w:val="006E1360"/>
    <w:rsid w:val="006E37F1"/>
    <w:rsid w:val="006E56B2"/>
    <w:rsid w:val="006F1FBD"/>
    <w:rsid w:val="006F37E4"/>
    <w:rsid w:val="006F3E14"/>
    <w:rsid w:val="006F3F5E"/>
    <w:rsid w:val="006F52BF"/>
    <w:rsid w:val="006F5B1E"/>
    <w:rsid w:val="00700ECD"/>
    <w:rsid w:val="00702AF8"/>
    <w:rsid w:val="0070315D"/>
    <w:rsid w:val="00706CC6"/>
    <w:rsid w:val="007125C4"/>
    <w:rsid w:val="00712FE3"/>
    <w:rsid w:val="00714749"/>
    <w:rsid w:val="00720571"/>
    <w:rsid w:val="0072297C"/>
    <w:rsid w:val="007234B0"/>
    <w:rsid w:val="007238BF"/>
    <w:rsid w:val="007245AA"/>
    <w:rsid w:val="007249B3"/>
    <w:rsid w:val="00724A78"/>
    <w:rsid w:val="00730DB5"/>
    <w:rsid w:val="007321AB"/>
    <w:rsid w:val="0073247F"/>
    <w:rsid w:val="007324E5"/>
    <w:rsid w:val="007347C1"/>
    <w:rsid w:val="00735B14"/>
    <w:rsid w:val="007365D0"/>
    <w:rsid w:val="0073710F"/>
    <w:rsid w:val="007372A0"/>
    <w:rsid w:val="00737F42"/>
    <w:rsid w:val="00741CE0"/>
    <w:rsid w:val="00741D88"/>
    <w:rsid w:val="00742363"/>
    <w:rsid w:val="00742C68"/>
    <w:rsid w:val="00746ECB"/>
    <w:rsid w:val="00751248"/>
    <w:rsid w:val="00751FFF"/>
    <w:rsid w:val="00752C41"/>
    <w:rsid w:val="00753C41"/>
    <w:rsid w:val="007555FE"/>
    <w:rsid w:val="00757B57"/>
    <w:rsid w:val="007640AC"/>
    <w:rsid w:val="0076570C"/>
    <w:rsid w:val="007670D8"/>
    <w:rsid w:val="00770725"/>
    <w:rsid w:val="00772C10"/>
    <w:rsid w:val="00776AFE"/>
    <w:rsid w:val="007775CA"/>
    <w:rsid w:val="007775FF"/>
    <w:rsid w:val="007804E5"/>
    <w:rsid w:val="00781504"/>
    <w:rsid w:val="00782272"/>
    <w:rsid w:val="007824E3"/>
    <w:rsid w:val="00782A9E"/>
    <w:rsid w:val="00783DB8"/>
    <w:rsid w:val="00785398"/>
    <w:rsid w:val="007856ED"/>
    <w:rsid w:val="00787092"/>
    <w:rsid w:val="007902F3"/>
    <w:rsid w:val="0079041F"/>
    <w:rsid w:val="00791220"/>
    <w:rsid w:val="007933EC"/>
    <w:rsid w:val="00793597"/>
    <w:rsid w:val="00794D3F"/>
    <w:rsid w:val="00794F86"/>
    <w:rsid w:val="00795887"/>
    <w:rsid w:val="0079793F"/>
    <w:rsid w:val="007A054E"/>
    <w:rsid w:val="007A0BDF"/>
    <w:rsid w:val="007A13B8"/>
    <w:rsid w:val="007A314D"/>
    <w:rsid w:val="007A692C"/>
    <w:rsid w:val="007A6D84"/>
    <w:rsid w:val="007B00E0"/>
    <w:rsid w:val="007B2190"/>
    <w:rsid w:val="007B2FCE"/>
    <w:rsid w:val="007B4701"/>
    <w:rsid w:val="007B6059"/>
    <w:rsid w:val="007B7435"/>
    <w:rsid w:val="007C2771"/>
    <w:rsid w:val="007C2946"/>
    <w:rsid w:val="007C33B1"/>
    <w:rsid w:val="007C403E"/>
    <w:rsid w:val="007C4300"/>
    <w:rsid w:val="007C62A2"/>
    <w:rsid w:val="007C6303"/>
    <w:rsid w:val="007C65F8"/>
    <w:rsid w:val="007C6854"/>
    <w:rsid w:val="007C7FCF"/>
    <w:rsid w:val="007D1CC3"/>
    <w:rsid w:val="007D2181"/>
    <w:rsid w:val="007D5CAC"/>
    <w:rsid w:val="007D6216"/>
    <w:rsid w:val="007D6515"/>
    <w:rsid w:val="007D78C1"/>
    <w:rsid w:val="007E1E60"/>
    <w:rsid w:val="007E2261"/>
    <w:rsid w:val="007E2F50"/>
    <w:rsid w:val="007E41A8"/>
    <w:rsid w:val="007E42F8"/>
    <w:rsid w:val="007E6C12"/>
    <w:rsid w:val="007E6CF4"/>
    <w:rsid w:val="007F0F8B"/>
    <w:rsid w:val="007F2330"/>
    <w:rsid w:val="007F2579"/>
    <w:rsid w:val="007F294B"/>
    <w:rsid w:val="007F3009"/>
    <w:rsid w:val="007F3A07"/>
    <w:rsid w:val="007F3E7B"/>
    <w:rsid w:val="007F40F5"/>
    <w:rsid w:val="007F52DA"/>
    <w:rsid w:val="007F53E6"/>
    <w:rsid w:val="007F5611"/>
    <w:rsid w:val="007F57F3"/>
    <w:rsid w:val="007F5ECE"/>
    <w:rsid w:val="007F6080"/>
    <w:rsid w:val="007F63C1"/>
    <w:rsid w:val="007F654D"/>
    <w:rsid w:val="007F65D6"/>
    <w:rsid w:val="007F6D1A"/>
    <w:rsid w:val="007F7368"/>
    <w:rsid w:val="008001AE"/>
    <w:rsid w:val="00801EDD"/>
    <w:rsid w:val="008044D2"/>
    <w:rsid w:val="008063BA"/>
    <w:rsid w:val="00806C9C"/>
    <w:rsid w:val="008102FC"/>
    <w:rsid w:val="00810890"/>
    <w:rsid w:val="0081095D"/>
    <w:rsid w:val="008115FD"/>
    <w:rsid w:val="008116C5"/>
    <w:rsid w:val="00811711"/>
    <w:rsid w:val="008127E8"/>
    <w:rsid w:val="00812992"/>
    <w:rsid w:val="00814EE7"/>
    <w:rsid w:val="00815EDD"/>
    <w:rsid w:val="008166F6"/>
    <w:rsid w:val="00817BAC"/>
    <w:rsid w:val="0082146D"/>
    <w:rsid w:val="0082282D"/>
    <w:rsid w:val="0082328D"/>
    <w:rsid w:val="00824630"/>
    <w:rsid w:val="00824B27"/>
    <w:rsid w:val="0082564F"/>
    <w:rsid w:val="008257B3"/>
    <w:rsid w:val="00827157"/>
    <w:rsid w:val="00831B3A"/>
    <w:rsid w:val="00832352"/>
    <w:rsid w:val="00834920"/>
    <w:rsid w:val="00834E8B"/>
    <w:rsid w:val="00836203"/>
    <w:rsid w:val="00840144"/>
    <w:rsid w:val="00841C95"/>
    <w:rsid w:val="008432C5"/>
    <w:rsid w:val="008460F7"/>
    <w:rsid w:val="0084700F"/>
    <w:rsid w:val="00847864"/>
    <w:rsid w:val="0084791E"/>
    <w:rsid w:val="008504BD"/>
    <w:rsid w:val="008508F8"/>
    <w:rsid w:val="00850CED"/>
    <w:rsid w:val="00851274"/>
    <w:rsid w:val="00851903"/>
    <w:rsid w:val="008530C2"/>
    <w:rsid w:val="0085537D"/>
    <w:rsid w:val="0085552C"/>
    <w:rsid w:val="00855811"/>
    <w:rsid w:val="008568E8"/>
    <w:rsid w:val="00856DB2"/>
    <w:rsid w:val="00860CF8"/>
    <w:rsid w:val="00862036"/>
    <w:rsid w:val="008648EE"/>
    <w:rsid w:val="00865944"/>
    <w:rsid w:val="00867EB9"/>
    <w:rsid w:val="00872390"/>
    <w:rsid w:val="00873D18"/>
    <w:rsid w:val="00875225"/>
    <w:rsid w:val="00875AAB"/>
    <w:rsid w:val="00875D22"/>
    <w:rsid w:val="00876024"/>
    <w:rsid w:val="00876886"/>
    <w:rsid w:val="008826B9"/>
    <w:rsid w:val="008827E4"/>
    <w:rsid w:val="00884419"/>
    <w:rsid w:val="0088469C"/>
    <w:rsid w:val="00885CB9"/>
    <w:rsid w:val="00887217"/>
    <w:rsid w:val="00890BFD"/>
    <w:rsid w:val="00892B60"/>
    <w:rsid w:val="00894911"/>
    <w:rsid w:val="00895712"/>
    <w:rsid w:val="008A03FF"/>
    <w:rsid w:val="008A084A"/>
    <w:rsid w:val="008A2088"/>
    <w:rsid w:val="008A2CE5"/>
    <w:rsid w:val="008A2D90"/>
    <w:rsid w:val="008A33D1"/>
    <w:rsid w:val="008A7123"/>
    <w:rsid w:val="008A72E3"/>
    <w:rsid w:val="008B0680"/>
    <w:rsid w:val="008B423A"/>
    <w:rsid w:val="008B6134"/>
    <w:rsid w:val="008B763D"/>
    <w:rsid w:val="008C0178"/>
    <w:rsid w:val="008C040E"/>
    <w:rsid w:val="008C1547"/>
    <w:rsid w:val="008C203B"/>
    <w:rsid w:val="008C272C"/>
    <w:rsid w:val="008C3150"/>
    <w:rsid w:val="008C5979"/>
    <w:rsid w:val="008C6F9D"/>
    <w:rsid w:val="008D15B4"/>
    <w:rsid w:val="008D2FBD"/>
    <w:rsid w:val="008D30BC"/>
    <w:rsid w:val="008D36A8"/>
    <w:rsid w:val="008D47F6"/>
    <w:rsid w:val="008D48A3"/>
    <w:rsid w:val="008D65BE"/>
    <w:rsid w:val="008D68C4"/>
    <w:rsid w:val="008D6B9B"/>
    <w:rsid w:val="008E077C"/>
    <w:rsid w:val="008E08FD"/>
    <w:rsid w:val="008E0E3B"/>
    <w:rsid w:val="008E15B6"/>
    <w:rsid w:val="008E1FBC"/>
    <w:rsid w:val="008E2129"/>
    <w:rsid w:val="008E2164"/>
    <w:rsid w:val="008E4D97"/>
    <w:rsid w:val="008E5E11"/>
    <w:rsid w:val="008E6783"/>
    <w:rsid w:val="008E7383"/>
    <w:rsid w:val="008E7589"/>
    <w:rsid w:val="008E7C2D"/>
    <w:rsid w:val="008F40E0"/>
    <w:rsid w:val="008F4F4A"/>
    <w:rsid w:val="008F62A7"/>
    <w:rsid w:val="008F643D"/>
    <w:rsid w:val="008F7876"/>
    <w:rsid w:val="00901C49"/>
    <w:rsid w:val="00902150"/>
    <w:rsid w:val="009028C8"/>
    <w:rsid w:val="00906B84"/>
    <w:rsid w:val="00911836"/>
    <w:rsid w:val="0091269D"/>
    <w:rsid w:val="00913213"/>
    <w:rsid w:val="009134FE"/>
    <w:rsid w:val="00915BF4"/>
    <w:rsid w:val="0091614B"/>
    <w:rsid w:val="00916650"/>
    <w:rsid w:val="00917EFB"/>
    <w:rsid w:val="00922932"/>
    <w:rsid w:val="009235B0"/>
    <w:rsid w:val="009236EC"/>
    <w:rsid w:val="00923BB7"/>
    <w:rsid w:val="0092532B"/>
    <w:rsid w:val="00925A86"/>
    <w:rsid w:val="0093015D"/>
    <w:rsid w:val="0093133D"/>
    <w:rsid w:val="0093234B"/>
    <w:rsid w:val="009334B5"/>
    <w:rsid w:val="0093472C"/>
    <w:rsid w:val="00934F14"/>
    <w:rsid w:val="00934FB1"/>
    <w:rsid w:val="00935206"/>
    <w:rsid w:val="00936427"/>
    <w:rsid w:val="009369AF"/>
    <w:rsid w:val="00937A34"/>
    <w:rsid w:val="00937FB0"/>
    <w:rsid w:val="00940810"/>
    <w:rsid w:val="00941FD7"/>
    <w:rsid w:val="00943D85"/>
    <w:rsid w:val="0094500C"/>
    <w:rsid w:val="00945233"/>
    <w:rsid w:val="00946C66"/>
    <w:rsid w:val="009528E4"/>
    <w:rsid w:val="009535C6"/>
    <w:rsid w:val="00953746"/>
    <w:rsid w:val="00953E21"/>
    <w:rsid w:val="009541DD"/>
    <w:rsid w:val="00954D3D"/>
    <w:rsid w:val="00955960"/>
    <w:rsid w:val="00955FB9"/>
    <w:rsid w:val="00960B1A"/>
    <w:rsid w:val="0096177A"/>
    <w:rsid w:val="00961997"/>
    <w:rsid w:val="00963668"/>
    <w:rsid w:val="00970067"/>
    <w:rsid w:val="00970095"/>
    <w:rsid w:val="00970A80"/>
    <w:rsid w:val="00971091"/>
    <w:rsid w:val="0097166E"/>
    <w:rsid w:val="00973B48"/>
    <w:rsid w:val="00975797"/>
    <w:rsid w:val="00975D53"/>
    <w:rsid w:val="009761A0"/>
    <w:rsid w:val="00977534"/>
    <w:rsid w:val="00980DA2"/>
    <w:rsid w:val="009816B0"/>
    <w:rsid w:val="009820E8"/>
    <w:rsid w:val="00982346"/>
    <w:rsid w:val="00982859"/>
    <w:rsid w:val="00986008"/>
    <w:rsid w:val="0098788D"/>
    <w:rsid w:val="00990A60"/>
    <w:rsid w:val="00991274"/>
    <w:rsid w:val="009914D8"/>
    <w:rsid w:val="00992DB1"/>
    <w:rsid w:val="00993400"/>
    <w:rsid w:val="00993C8D"/>
    <w:rsid w:val="00993E39"/>
    <w:rsid w:val="0099540A"/>
    <w:rsid w:val="009958F3"/>
    <w:rsid w:val="00995C20"/>
    <w:rsid w:val="0099627F"/>
    <w:rsid w:val="00997EA9"/>
    <w:rsid w:val="009A0A16"/>
    <w:rsid w:val="009A1995"/>
    <w:rsid w:val="009A2459"/>
    <w:rsid w:val="009A2531"/>
    <w:rsid w:val="009A2BDA"/>
    <w:rsid w:val="009A32C1"/>
    <w:rsid w:val="009A3E7E"/>
    <w:rsid w:val="009A4CB2"/>
    <w:rsid w:val="009A56D7"/>
    <w:rsid w:val="009A5A72"/>
    <w:rsid w:val="009B50A0"/>
    <w:rsid w:val="009B64A6"/>
    <w:rsid w:val="009B67D2"/>
    <w:rsid w:val="009B7AFE"/>
    <w:rsid w:val="009C283F"/>
    <w:rsid w:val="009C63A7"/>
    <w:rsid w:val="009D0290"/>
    <w:rsid w:val="009D02EF"/>
    <w:rsid w:val="009D100E"/>
    <w:rsid w:val="009D15B6"/>
    <w:rsid w:val="009D1840"/>
    <w:rsid w:val="009D44C9"/>
    <w:rsid w:val="009D4C30"/>
    <w:rsid w:val="009E0392"/>
    <w:rsid w:val="009E03A3"/>
    <w:rsid w:val="009E12FC"/>
    <w:rsid w:val="009E1625"/>
    <w:rsid w:val="009E1F6C"/>
    <w:rsid w:val="009E20D2"/>
    <w:rsid w:val="009E28B5"/>
    <w:rsid w:val="009E2B84"/>
    <w:rsid w:val="009E50F4"/>
    <w:rsid w:val="009E52BA"/>
    <w:rsid w:val="009E5671"/>
    <w:rsid w:val="009E5CB3"/>
    <w:rsid w:val="009E6357"/>
    <w:rsid w:val="009E68F3"/>
    <w:rsid w:val="009E69A1"/>
    <w:rsid w:val="009E6B66"/>
    <w:rsid w:val="009E6E53"/>
    <w:rsid w:val="009E764A"/>
    <w:rsid w:val="009F0D58"/>
    <w:rsid w:val="009F187B"/>
    <w:rsid w:val="009F20B8"/>
    <w:rsid w:val="009F35A0"/>
    <w:rsid w:val="009F434C"/>
    <w:rsid w:val="009F4ED0"/>
    <w:rsid w:val="009F6605"/>
    <w:rsid w:val="009F6FF5"/>
    <w:rsid w:val="00A027A4"/>
    <w:rsid w:val="00A03111"/>
    <w:rsid w:val="00A05273"/>
    <w:rsid w:val="00A0586D"/>
    <w:rsid w:val="00A05E36"/>
    <w:rsid w:val="00A06A8E"/>
    <w:rsid w:val="00A0720C"/>
    <w:rsid w:val="00A105C8"/>
    <w:rsid w:val="00A12B9E"/>
    <w:rsid w:val="00A13660"/>
    <w:rsid w:val="00A158D1"/>
    <w:rsid w:val="00A165D1"/>
    <w:rsid w:val="00A16D29"/>
    <w:rsid w:val="00A174FD"/>
    <w:rsid w:val="00A17EE0"/>
    <w:rsid w:val="00A20A0C"/>
    <w:rsid w:val="00A21732"/>
    <w:rsid w:val="00A24FC2"/>
    <w:rsid w:val="00A27028"/>
    <w:rsid w:val="00A2744A"/>
    <w:rsid w:val="00A30BC7"/>
    <w:rsid w:val="00A31DCD"/>
    <w:rsid w:val="00A323A2"/>
    <w:rsid w:val="00A325F0"/>
    <w:rsid w:val="00A32A37"/>
    <w:rsid w:val="00A33371"/>
    <w:rsid w:val="00A33AE6"/>
    <w:rsid w:val="00A33B09"/>
    <w:rsid w:val="00A3462B"/>
    <w:rsid w:val="00A34B4D"/>
    <w:rsid w:val="00A359C5"/>
    <w:rsid w:val="00A35AA1"/>
    <w:rsid w:val="00A378DF"/>
    <w:rsid w:val="00A37A40"/>
    <w:rsid w:val="00A37BB4"/>
    <w:rsid w:val="00A37D06"/>
    <w:rsid w:val="00A37D3C"/>
    <w:rsid w:val="00A41439"/>
    <w:rsid w:val="00A42073"/>
    <w:rsid w:val="00A43194"/>
    <w:rsid w:val="00A47372"/>
    <w:rsid w:val="00A47713"/>
    <w:rsid w:val="00A504F5"/>
    <w:rsid w:val="00A50BB2"/>
    <w:rsid w:val="00A5121F"/>
    <w:rsid w:val="00A51E78"/>
    <w:rsid w:val="00A522CD"/>
    <w:rsid w:val="00A558A5"/>
    <w:rsid w:val="00A55B10"/>
    <w:rsid w:val="00A55DDC"/>
    <w:rsid w:val="00A57B46"/>
    <w:rsid w:val="00A62493"/>
    <w:rsid w:val="00A63DD2"/>
    <w:rsid w:val="00A63FE2"/>
    <w:rsid w:val="00A6444A"/>
    <w:rsid w:val="00A64C9B"/>
    <w:rsid w:val="00A656EB"/>
    <w:rsid w:val="00A66469"/>
    <w:rsid w:val="00A6685A"/>
    <w:rsid w:val="00A66B75"/>
    <w:rsid w:val="00A70481"/>
    <w:rsid w:val="00A70EB7"/>
    <w:rsid w:val="00A73FFB"/>
    <w:rsid w:val="00A744C9"/>
    <w:rsid w:val="00A74D59"/>
    <w:rsid w:val="00A7565F"/>
    <w:rsid w:val="00A76DA5"/>
    <w:rsid w:val="00A80124"/>
    <w:rsid w:val="00A80139"/>
    <w:rsid w:val="00A8149B"/>
    <w:rsid w:val="00A81D3E"/>
    <w:rsid w:val="00A81FFD"/>
    <w:rsid w:val="00A841B3"/>
    <w:rsid w:val="00A86D94"/>
    <w:rsid w:val="00A87558"/>
    <w:rsid w:val="00A900C3"/>
    <w:rsid w:val="00A902FF"/>
    <w:rsid w:val="00A90681"/>
    <w:rsid w:val="00A90ACD"/>
    <w:rsid w:val="00A90D09"/>
    <w:rsid w:val="00A90FC0"/>
    <w:rsid w:val="00A93AD1"/>
    <w:rsid w:val="00A94B4B"/>
    <w:rsid w:val="00A95386"/>
    <w:rsid w:val="00A96874"/>
    <w:rsid w:val="00A969F2"/>
    <w:rsid w:val="00AA035B"/>
    <w:rsid w:val="00AA18E2"/>
    <w:rsid w:val="00AA1C46"/>
    <w:rsid w:val="00AA3344"/>
    <w:rsid w:val="00AA3586"/>
    <w:rsid w:val="00AA3F3A"/>
    <w:rsid w:val="00AA4041"/>
    <w:rsid w:val="00AA5259"/>
    <w:rsid w:val="00AA5C99"/>
    <w:rsid w:val="00AA6B1A"/>
    <w:rsid w:val="00AA7B51"/>
    <w:rsid w:val="00AB31F2"/>
    <w:rsid w:val="00AB3299"/>
    <w:rsid w:val="00AB41BE"/>
    <w:rsid w:val="00AB4256"/>
    <w:rsid w:val="00AB4ED1"/>
    <w:rsid w:val="00AB5F25"/>
    <w:rsid w:val="00AB77A8"/>
    <w:rsid w:val="00AB79E3"/>
    <w:rsid w:val="00AC0BAE"/>
    <w:rsid w:val="00AC17E6"/>
    <w:rsid w:val="00AC1A0C"/>
    <w:rsid w:val="00AC22BB"/>
    <w:rsid w:val="00AC292D"/>
    <w:rsid w:val="00AC3D5F"/>
    <w:rsid w:val="00AC41F9"/>
    <w:rsid w:val="00AC43FD"/>
    <w:rsid w:val="00AC521F"/>
    <w:rsid w:val="00AC5E62"/>
    <w:rsid w:val="00AC7C9F"/>
    <w:rsid w:val="00AC7F7B"/>
    <w:rsid w:val="00AD1EFA"/>
    <w:rsid w:val="00AD3A86"/>
    <w:rsid w:val="00AD4228"/>
    <w:rsid w:val="00AD510B"/>
    <w:rsid w:val="00AD5E12"/>
    <w:rsid w:val="00AD6303"/>
    <w:rsid w:val="00AD697A"/>
    <w:rsid w:val="00AD71F6"/>
    <w:rsid w:val="00AD74E3"/>
    <w:rsid w:val="00AE03B5"/>
    <w:rsid w:val="00AE1284"/>
    <w:rsid w:val="00AE19B9"/>
    <w:rsid w:val="00AE268E"/>
    <w:rsid w:val="00AE2EC3"/>
    <w:rsid w:val="00AE3682"/>
    <w:rsid w:val="00AE5228"/>
    <w:rsid w:val="00AE5CFA"/>
    <w:rsid w:val="00AF11C7"/>
    <w:rsid w:val="00AF1A68"/>
    <w:rsid w:val="00AF209A"/>
    <w:rsid w:val="00AF4616"/>
    <w:rsid w:val="00AF46ED"/>
    <w:rsid w:val="00AF53B3"/>
    <w:rsid w:val="00AF53B4"/>
    <w:rsid w:val="00B00434"/>
    <w:rsid w:val="00B00645"/>
    <w:rsid w:val="00B01C89"/>
    <w:rsid w:val="00B03B20"/>
    <w:rsid w:val="00B073EA"/>
    <w:rsid w:val="00B07518"/>
    <w:rsid w:val="00B10181"/>
    <w:rsid w:val="00B1139B"/>
    <w:rsid w:val="00B11FBA"/>
    <w:rsid w:val="00B1313B"/>
    <w:rsid w:val="00B1645C"/>
    <w:rsid w:val="00B1751E"/>
    <w:rsid w:val="00B178F6"/>
    <w:rsid w:val="00B20CB7"/>
    <w:rsid w:val="00B21FF0"/>
    <w:rsid w:val="00B23924"/>
    <w:rsid w:val="00B23BEF"/>
    <w:rsid w:val="00B249B4"/>
    <w:rsid w:val="00B2538B"/>
    <w:rsid w:val="00B257C7"/>
    <w:rsid w:val="00B25E90"/>
    <w:rsid w:val="00B26354"/>
    <w:rsid w:val="00B263CE"/>
    <w:rsid w:val="00B266D5"/>
    <w:rsid w:val="00B307D7"/>
    <w:rsid w:val="00B3114B"/>
    <w:rsid w:val="00B31737"/>
    <w:rsid w:val="00B31894"/>
    <w:rsid w:val="00B33938"/>
    <w:rsid w:val="00B33B4C"/>
    <w:rsid w:val="00B40AF0"/>
    <w:rsid w:val="00B44E54"/>
    <w:rsid w:val="00B44F8A"/>
    <w:rsid w:val="00B45BB5"/>
    <w:rsid w:val="00B502FA"/>
    <w:rsid w:val="00B50FFA"/>
    <w:rsid w:val="00B5183B"/>
    <w:rsid w:val="00B51E1F"/>
    <w:rsid w:val="00B5334F"/>
    <w:rsid w:val="00B5438B"/>
    <w:rsid w:val="00B54ACF"/>
    <w:rsid w:val="00B567D2"/>
    <w:rsid w:val="00B574F3"/>
    <w:rsid w:val="00B61FD4"/>
    <w:rsid w:val="00B63169"/>
    <w:rsid w:val="00B6439F"/>
    <w:rsid w:val="00B65237"/>
    <w:rsid w:val="00B66440"/>
    <w:rsid w:val="00B676F6"/>
    <w:rsid w:val="00B72668"/>
    <w:rsid w:val="00B72E81"/>
    <w:rsid w:val="00B7316E"/>
    <w:rsid w:val="00B7414A"/>
    <w:rsid w:val="00B765B4"/>
    <w:rsid w:val="00B80AEF"/>
    <w:rsid w:val="00B80D7C"/>
    <w:rsid w:val="00B81953"/>
    <w:rsid w:val="00B8238D"/>
    <w:rsid w:val="00B833EF"/>
    <w:rsid w:val="00B83640"/>
    <w:rsid w:val="00B84B73"/>
    <w:rsid w:val="00B856E7"/>
    <w:rsid w:val="00B85E55"/>
    <w:rsid w:val="00B863D2"/>
    <w:rsid w:val="00B8679F"/>
    <w:rsid w:val="00B9029C"/>
    <w:rsid w:val="00B914CA"/>
    <w:rsid w:val="00B924CE"/>
    <w:rsid w:val="00B93F83"/>
    <w:rsid w:val="00B97A2D"/>
    <w:rsid w:val="00BA003C"/>
    <w:rsid w:val="00BA012A"/>
    <w:rsid w:val="00BA06A5"/>
    <w:rsid w:val="00BA278D"/>
    <w:rsid w:val="00BA2EA5"/>
    <w:rsid w:val="00BA33F3"/>
    <w:rsid w:val="00BA46FC"/>
    <w:rsid w:val="00BA4D27"/>
    <w:rsid w:val="00BA4F19"/>
    <w:rsid w:val="00BA5F60"/>
    <w:rsid w:val="00BA67A4"/>
    <w:rsid w:val="00BA7798"/>
    <w:rsid w:val="00BB1C1B"/>
    <w:rsid w:val="00BB341D"/>
    <w:rsid w:val="00BB552E"/>
    <w:rsid w:val="00BB6423"/>
    <w:rsid w:val="00BB67DF"/>
    <w:rsid w:val="00BB6FF9"/>
    <w:rsid w:val="00BC1AF2"/>
    <w:rsid w:val="00BC2291"/>
    <w:rsid w:val="00BC2C6E"/>
    <w:rsid w:val="00BC4994"/>
    <w:rsid w:val="00BC5701"/>
    <w:rsid w:val="00BC5B95"/>
    <w:rsid w:val="00BC6255"/>
    <w:rsid w:val="00BC6415"/>
    <w:rsid w:val="00BC68A6"/>
    <w:rsid w:val="00BD0884"/>
    <w:rsid w:val="00BD0B44"/>
    <w:rsid w:val="00BD2752"/>
    <w:rsid w:val="00BD2B0A"/>
    <w:rsid w:val="00BD312D"/>
    <w:rsid w:val="00BD356A"/>
    <w:rsid w:val="00BD4B05"/>
    <w:rsid w:val="00BD5A59"/>
    <w:rsid w:val="00BD6293"/>
    <w:rsid w:val="00BD63C5"/>
    <w:rsid w:val="00BD775E"/>
    <w:rsid w:val="00BD7C8C"/>
    <w:rsid w:val="00BD7FB5"/>
    <w:rsid w:val="00BE05BF"/>
    <w:rsid w:val="00BE0E3C"/>
    <w:rsid w:val="00BE2C06"/>
    <w:rsid w:val="00BE5810"/>
    <w:rsid w:val="00BE5822"/>
    <w:rsid w:val="00BE619F"/>
    <w:rsid w:val="00BF21A3"/>
    <w:rsid w:val="00BF2A39"/>
    <w:rsid w:val="00BF2F41"/>
    <w:rsid w:val="00BF34E1"/>
    <w:rsid w:val="00BF4AFE"/>
    <w:rsid w:val="00BF5692"/>
    <w:rsid w:val="00BF5D42"/>
    <w:rsid w:val="00C0000E"/>
    <w:rsid w:val="00C03076"/>
    <w:rsid w:val="00C03F6E"/>
    <w:rsid w:val="00C0456D"/>
    <w:rsid w:val="00C05A1F"/>
    <w:rsid w:val="00C05FD4"/>
    <w:rsid w:val="00C06F5B"/>
    <w:rsid w:val="00C103C3"/>
    <w:rsid w:val="00C10B9B"/>
    <w:rsid w:val="00C10BCD"/>
    <w:rsid w:val="00C11AE2"/>
    <w:rsid w:val="00C125C7"/>
    <w:rsid w:val="00C133A2"/>
    <w:rsid w:val="00C13CFD"/>
    <w:rsid w:val="00C14555"/>
    <w:rsid w:val="00C15943"/>
    <w:rsid w:val="00C17308"/>
    <w:rsid w:val="00C20FC7"/>
    <w:rsid w:val="00C21355"/>
    <w:rsid w:val="00C21671"/>
    <w:rsid w:val="00C21CE2"/>
    <w:rsid w:val="00C22F7B"/>
    <w:rsid w:val="00C234C8"/>
    <w:rsid w:val="00C25400"/>
    <w:rsid w:val="00C260AF"/>
    <w:rsid w:val="00C30CE3"/>
    <w:rsid w:val="00C31B39"/>
    <w:rsid w:val="00C33447"/>
    <w:rsid w:val="00C3413F"/>
    <w:rsid w:val="00C36020"/>
    <w:rsid w:val="00C3622B"/>
    <w:rsid w:val="00C370B6"/>
    <w:rsid w:val="00C37365"/>
    <w:rsid w:val="00C403E7"/>
    <w:rsid w:val="00C4120B"/>
    <w:rsid w:val="00C43308"/>
    <w:rsid w:val="00C44046"/>
    <w:rsid w:val="00C451F3"/>
    <w:rsid w:val="00C45EC8"/>
    <w:rsid w:val="00C45ED2"/>
    <w:rsid w:val="00C4617F"/>
    <w:rsid w:val="00C47E5E"/>
    <w:rsid w:val="00C47EA8"/>
    <w:rsid w:val="00C51168"/>
    <w:rsid w:val="00C51A1B"/>
    <w:rsid w:val="00C521BA"/>
    <w:rsid w:val="00C52B47"/>
    <w:rsid w:val="00C533FB"/>
    <w:rsid w:val="00C53994"/>
    <w:rsid w:val="00C56678"/>
    <w:rsid w:val="00C57B2D"/>
    <w:rsid w:val="00C57E63"/>
    <w:rsid w:val="00C60386"/>
    <w:rsid w:val="00C60F92"/>
    <w:rsid w:val="00C61646"/>
    <w:rsid w:val="00C622CB"/>
    <w:rsid w:val="00C62B24"/>
    <w:rsid w:val="00C6437F"/>
    <w:rsid w:val="00C64E75"/>
    <w:rsid w:val="00C650D6"/>
    <w:rsid w:val="00C65719"/>
    <w:rsid w:val="00C65D87"/>
    <w:rsid w:val="00C65EA8"/>
    <w:rsid w:val="00C6712C"/>
    <w:rsid w:val="00C71323"/>
    <w:rsid w:val="00C736E9"/>
    <w:rsid w:val="00C80189"/>
    <w:rsid w:val="00C814F4"/>
    <w:rsid w:val="00C819C6"/>
    <w:rsid w:val="00C83280"/>
    <w:rsid w:val="00C8414E"/>
    <w:rsid w:val="00C84785"/>
    <w:rsid w:val="00C8498E"/>
    <w:rsid w:val="00C85D84"/>
    <w:rsid w:val="00C86259"/>
    <w:rsid w:val="00C8686D"/>
    <w:rsid w:val="00C87396"/>
    <w:rsid w:val="00C87DE8"/>
    <w:rsid w:val="00C923D7"/>
    <w:rsid w:val="00C937C6"/>
    <w:rsid w:val="00C94B7B"/>
    <w:rsid w:val="00C94C2D"/>
    <w:rsid w:val="00C95195"/>
    <w:rsid w:val="00C959EB"/>
    <w:rsid w:val="00CA0B9B"/>
    <w:rsid w:val="00CA1D16"/>
    <w:rsid w:val="00CA2823"/>
    <w:rsid w:val="00CA3374"/>
    <w:rsid w:val="00CA4735"/>
    <w:rsid w:val="00CA4739"/>
    <w:rsid w:val="00CA4ABD"/>
    <w:rsid w:val="00CA6452"/>
    <w:rsid w:val="00CA6D37"/>
    <w:rsid w:val="00CA6EBA"/>
    <w:rsid w:val="00CA6FB9"/>
    <w:rsid w:val="00CA704F"/>
    <w:rsid w:val="00CB0285"/>
    <w:rsid w:val="00CB0C69"/>
    <w:rsid w:val="00CB1DD2"/>
    <w:rsid w:val="00CB2AC9"/>
    <w:rsid w:val="00CB3F1C"/>
    <w:rsid w:val="00CB4ECB"/>
    <w:rsid w:val="00CB52FC"/>
    <w:rsid w:val="00CB56E4"/>
    <w:rsid w:val="00CB595E"/>
    <w:rsid w:val="00CB5CD4"/>
    <w:rsid w:val="00CB6437"/>
    <w:rsid w:val="00CB6918"/>
    <w:rsid w:val="00CB6972"/>
    <w:rsid w:val="00CB6CF1"/>
    <w:rsid w:val="00CB7030"/>
    <w:rsid w:val="00CC10B3"/>
    <w:rsid w:val="00CC1DEB"/>
    <w:rsid w:val="00CC26D8"/>
    <w:rsid w:val="00CC3756"/>
    <w:rsid w:val="00CC378A"/>
    <w:rsid w:val="00CC3954"/>
    <w:rsid w:val="00CC3EBF"/>
    <w:rsid w:val="00CC5407"/>
    <w:rsid w:val="00CC568C"/>
    <w:rsid w:val="00CC6520"/>
    <w:rsid w:val="00CC7BC9"/>
    <w:rsid w:val="00CD1063"/>
    <w:rsid w:val="00CD1600"/>
    <w:rsid w:val="00CD2C13"/>
    <w:rsid w:val="00CD31F5"/>
    <w:rsid w:val="00CD48A8"/>
    <w:rsid w:val="00CD55DB"/>
    <w:rsid w:val="00CD657D"/>
    <w:rsid w:val="00CD68B2"/>
    <w:rsid w:val="00CD6A50"/>
    <w:rsid w:val="00CD7777"/>
    <w:rsid w:val="00CD78A0"/>
    <w:rsid w:val="00CE05AB"/>
    <w:rsid w:val="00CE09B6"/>
    <w:rsid w:val="00CE13F8"/>
    <w:rsid w:val="00CE198F"/>
    <w:rsid w:val="00CE2B87"/>
    <w:rsid w:val="00CE5949"/>
    <w:rsid w:val="00CE5DC4"/>
    <w:rsid w:val="00CE6F8D"/>
    <w:rsid w:val="00CE76D2"/>
    <w:rsid w:val="00CE7F10"/>
    <w:rsid w:val="00CF04EE"/>
    <w:rsid w:val="00CF1428"/>
    <w:rsid w:val="00CF1BF5"/>
    <w:rsid w:val="00CF235B"/>
    <w:rsid w:val="00CF2578"/>
    <w:rsid w:val="00CF2752"/>
    <w:rsid w:val="00CF3693"/>
    <w:rsid w:val="00CF4187"/>
    <w:rsid w:val="00CF59FB"/>
    <w:rsid w:val="00CF5B01"/>
    <w:rsid w:val="00CF6378"/>
    <w:rsid w:val="00D00245"/>
    <w:rsid w:val="00D0315D"/>
    <w:rsid w:val="00D034E5"/>
    <w:rsid w:val="00D0407D"/>
    <w:rsid w:val="00D0425F"/>
    <w:rsid w:val="00D047A7"/>
    <w:rsid w:val="00D1094E"/>
    <w:rsid w:val="00D10BB9"/>
    <w:rsid w:val="00D11BCD"/>
    <w:rsid w:val="00D12F85"/>
    <w:rsid w:val="00D15C61"/>
    <w:rsid w:val="00D1602B"/>
    <w:rsid w:val="00D16511"/>
    <w:rsid w:val="00D17C8C"/>
    <w:rsid w:val="00D21CCB"/>
    <w:rsid w:val="00D22B8C"/>
    <w:rsid w:val="00D239B1"/>
    <w:rsid w:val="00D23DA5"/>
    <w:rsid w:val="00D24061"/>
    <w:rsid w:val="00D24FC0"/>
    <w:rsid w:val="00D26344"/>
    <w:rsid w:val="00D30826"/>
    <w:rsid w:val="00D30BC3"/>
    <w:rsid w:val="00D3217D"/>
    <w:rsid w:val="00D329A2"/>
    <w:rsid w:val="00D32C39"/>
    <w:rsid w:val="00D33E38"/>
    <w:rsid w:val="00D3543F"/>
    <w:rsid w:val="00D35CB8"/>
    <w:rsid w:val="00D35EC7"/>
    <w:rsid w:val="00D3759E"/>
    <w:rsid w:val="00D40E87"/>
    <w:rsid w:val="00D43BE9"/>
    <w:rsid w:val="00D44258"/>
    <w:rsid w:val="00D442D5"/>
    <w:rsid w:val="00D46B49"/>
    <w:rsid w:val="00D47C61"/>
    <w:rsid w:val="00D508B2"/>
    <w:rsid w:val="00D50E06"/>
    <w:rsid w:val="00D54BF9"/>
    <w:rsid w:val="00D558CD"/>
    <w:rsid w:val="00D55ABD"/>
    <w:rsid w:val="00D57FB0"/>
    <w:rsid w:val="00D60EC1"/>
    <w:rsid w:val="00D62AEB"/>
    <w:rsid w:val="00D62E5C"/>
    <w:rsid w:val="00D63416"/>
    <w:rsid w:val="00D641BC"/>
    <w:rsid w:val="00D65076"/>
    <w:rsid w:val="00D67EEA"/>
    <w:rsid w:val="00D71D87"/>
    <w:rsid w:val="00D72297"/>
    <w:rsid w:val="00D7296E"/>
    <w:rsid w:val="00D739FB"/>
    <w:rsid w:val="00D740F6"/>
    <w:rsid w:val="00D74584"/>
    <w:rsid w:val="00D75863"/>
    <w:rsid w:val="00D7592E"/>
    <w:rsid w:val="00D7602F"/>
    <w:rsid w:val="00D76953"/>
    <w:rsid w:val="00D7752A"/>
    <w:rsid w:val="00D7797B"/>
    <w:rsid w:val="00D77C2D"/>
    <w:rsid w:val="00D8023C"/>
    <w:rsid w:val="00D80477"/>
    <w:rsid w:val="00D80FCF"/>
    <w:rsid w:val="00D81168"/>
    <w:rsid w:val="00D81DE8"/>
    <w:rsid w:val="00D81E6D"/>
    <w:rsid w:val="00D82940"/>
    <w:rsid w:val="00D84681"/>
    <w:rsid w:val="00D84E3A"/>
    <w:rsid w:val="00D854B1"/>
    <w:rsid w:val="00D872CD"/>
    <w:rsid w:val="00D87DC8"/>
    <w:rsid w:val="00D91874"/>
    <w:rsid w:val="00D918B1"/>
    <w:rsid w:val="00D93089"/>
    <w:rsid w:val="00D93C2F"/>
    <w:rsid w:val="00D94E8B"/>
    <w:rsid w:val="00D958FA"/>
    <w:rsid w:val="00D95A88"/>
    <w:rsid w:val="00D96AFA"/>
    <w:rsid w:val="00DA021D"/>
    <w:rsid w:val="00DA06AA"/>
    <w:rsid w:val="00DA15FC"/>
    <w:rsid w:val="00DA1DCB"/>
    <w:rsid w:val="00DA2DCA"/>
    <w:rsid w:val="00DA3205"/>
    <w:rsid w:val="00DA483C"/>
    <w:rsid w:val="00DA556B"/>
    <w:rsid w:val="00DA6E5E"/>
    <w:rsid w:val="00DA754E"/>
    <w:rsid w:val="00DA7866"/>
    <w:rsid w:val="00DB23F2"/>
    <w:rsid w:val="00DB3FF4"/>
    <w:rsid w:val="00DB5986"/>
    <w:rsid w:val="00DB73B2"/>
    <w:rsid w:val="00DB7C26"/>
    <w:rsid w:val="00DC020A"/>
    <w:rsid w:val="00DC04F0"/>
    <w:rsid w:val="00DC2018"/>
    <w:rsid w:val="00DC2831"/>
    <w:rsid w:val="00DC2CA8"/>
    <w:rsid w:val="00DC5610"/>
    <w:rsid w:val="00DD028A"/>
    <w:rsid w:val="00DD0974"/>
    <w:rsid w:val="00DD1A72"/>
    <w:rsid w:val="00DD31B6"/>
    <w:rsid w:val="00DD4266"/>
    <w:rsid w:val="00DD42CE"/>
    <w:rsid w:val="00DD623C"/>
    <w:rsid w:val="00DD7174"/>
    <w:rsid w:val="00DE0E25"/>
    <w:rsid w:val="00DE163E"/>
    <w:rsid w:val="00DE196B"/>
    <w:rsid w:val="00DE3F9D"/>
    <w:rsid w:val="00DE50F8"/>
    <w:rsid w:val="00DE55E7"/>
    <w:rsid w:val="00DF197C"/>
    <w:rsid w:val="00DF3A37"/>
    <w:rsid w:val="00DF50DE"/>
    <w:rsid w:val="00DF5AA7"/>
    <w:rsid w:val="00DF747E"/>
    <w:rsid w:val="00E0019E"/>
    <w:rsid w:val="00E006DE"/>
    <w:rsid w:val="00E0127A"/>
    <w:rsid w:val="00E01A3F"/>
    <w:rsid w:val="00E03A6C"/>
    <w:rsid w:val="00E057AD"/>
    <w:rsid w:val="00E070E0"/>
    <w:rsid w:val="00E100F9"/>
    <w:rsid w:val="00E10104"/>
    <w:rsid w:val="00E10BE1"/>
    <w:rsid w:val="00E11516"/>
    <w:rsid w:val="00E118CD"/>
    <w:rsid w:val="00E130AA"/>
    <w:rsid w:val="00E13233"/>
    <w:rsid w:val="00E14143"/>
    <w:rsid w:val="00E16848"/>
    <w:rsid w:val="00E17B60"/>
    <w:rsid w:val="00E17EF7"/>
    <w:rsid w:val="00E2023F"/>
    <w:rsid w:val="00E21142"/>
    <w:rsid w:val="00E2298C"/>
    <w:rsid w:val="00E23442"/>
    <w:rsid w:val="00E25CF4"/>
    <w:rsid w:val="00E25E99"/>
    <w:rsid w:val="00E26CC5"/>
    <w:rsid w:val="00E31553"/>
    <w:rsid w:val="00E3549E"/>
    <w:rsid w:val="00E357F5"/>
    <w:rsid w:val="00E36D53"/>
    <w:rsid w:val="00E37BE0"/>
    <w:rsid w:val="00E40EF1"/>
    <w:rsid w:val="00E41511"/>
    <w:rsid w:val="00E4174C"/>
    <w:rsid w:val="00E428D0"/>
    <w:rsid w:val="00E43ABA"/>
    <w:rsid w:val="00E46B3D"/>
    <w:rsid w:val="00E46E9E"/>
    <w:rsid w:val="00E510F9"/>
    <w:rsid w:val="00E513C1"/>
    <w:rsid w:val="00E52862"/>
    <w:rsid w:val="00E53B66"/>
    <w:rsid w:val="00E53CC9"/>
    <w:rsid w:val="00E53E51"/>
    <w:rsid w:val="00E55267"/>
    <w:rsid w:val="00E55AE5"/>
    <w:rsid w:val="00E55E62"/>
    <w:rsid w:val="00E60285"/>
    <w:rsid w:val="00E604BF"/>
    <w:rsid w:val="00E61031"/>
    <w:rsid w:val="00E62815"/>
    <w:rsid w:val="00E635DE"/>
    <w:rsid w:val="00E6470A"/>
    <w:rsid w:val="00E65F08"/>
    <w:rsid w:val="00E70663"/>
    <w:rsid w:val="00E721C6"/>
    <w:rsid w:val="00E72A2D"/>
    <w:rsid w:val="00E75AD7"/>
    <w:rsid w:val="00E76D9B"/>
    <w:rsid w:val="00E77C41"/>
    <w:rsid w:val="00E8002A"/>
    <w:rsid w:val="00E804C6"/>
    <w:rsid w:val="00E8071E"/>
    <w:rsid w:val="00E81E75"/>
    <w:rsid w:val="00E84514"/>
    <w:rsid w:val="00E86550"/>
    <w:rsid w:val="00E87467"/>
    <w:rsid w:val="00E90C44"/>
    <w:rsid w:val="00E94342"/>
    <w:rsid w:val="00E9530F"/>
    <w:rsid w:val="00E95E51"/>
    <w:rsid w:val="00E96E95"/>
    <w:rsid w:val="00EA0245"/>
    <w:rsid w:val="00EA0B66"/>
    <w:rsid w:val="00EA1B76"/>
    <w:rsid w:val="00EA3A1B"/>
    <w:rsid w:val="00EA3D40"/>
    <w:rsid w:val="00EA4913"/>
    <w:rsid w:val="00EA4F96"/>
    <w:rsid w:val="00EA561A"/>
    <w:rsid w:val="00EA5CD4"/>
    <w:rsid w:val="00EA6F9C"/>
    <w:rsid w:val="00EB14BA"/>
    <w:rsid w:val="00EB3024"/>
    <w:rsid w:val="00EB31D9"/>
    <w:rsid w:val="00EB353E"/>
    <w:rsid w:val="00EB3C18"/>
    <w:rsid w:val="00EB3E42"/>
    <w:rsid w:val="00EB4610"/>
    <w:rsid w:val="00EB4F84"/>
    <w:rsid w:val="00EB5576"/>
    <w:rsid w:val="00EC16FB"/>
    <w:rsid w:val="00EC18FB"/>
    <w:rsid w:val="00EC1F18"/>
    <w:rsid w:val="00EC24FC"/>
    <w:rsid w:val="00EC299E"/>
    <w:rsid w:val="00EC5A64"/>
    <w:rsid w:val="00EC70B1"/>
    <w:rsid w:val="00ED0308"/>
    <w:rsid w:val="00ED17CB"/>
    <w:rsid w:val="00ED3EA9"/>
    <w:rsid w:val="00ED5D98"/>
    <w:rsid w:val="00ED63D4"/>
    <w:rsid w:val="00ED7739"/>
    <w:rsid w:val="00EE0908"/>
    <w:rsid w:val="00EE09C5"/>
    <w:rsid w:val="00EE70B3"/>
    <w:rsid w:val="00EE74AA"/>
    <w:rsid w:val="00EE787E"/>
    <w:rsid w:val="00EE7B57"/>
    <w:rsid w:val="00EF067D"/>
    <w:rsid w:val="00EF149D"/>
    <w:rsid w:val="00EF2E37"/>
    <w:rsid w:val="00EF3A8F"/>
    <w:rsid w:val="00EF3C68"/>
    <w:rsid w:val="00EF3F38"/>
    <w:rsid w:val="00EF464B"/>
    <w:rsid w:val="00EF47D9"/>
    <w:rsid w:val="00EF4A48"/>
    <w:rsid w:val="00EF4FC4"/>
    <w:rsid w:val="00EF5395"/>
    <w:rsid w:val="00EF5ED6"/>
    <w:rsid w:val="00EF7D4F"/>
    <w:rsid w:val="00F01B4C"/>
    <w:rsid w:val="00F02D0D"/>
    <w:rsid w:val="00F031A2"/>
    <w:rsid w:val="00F049C3"/>
    <w:rsid w:val="00F06503"/>
    <w:rsid w:val="00F06920"/>
    <w:rsid w:val="00F07000"/>
    <w:rsid w:val="00F070B0"/>
    <w:rsid w:val="00F07FA4"/>
    <w:rsid w:val="00F10C06"/>
    <w:rsid w:val="00F135A7"/>
    <w:rsid w:val="00F13E4C"/>
    <w:rsid w:val="00F1481C"/>
    <w:rsid w:val="00F15C48"/>
    <w:rsid w:val="00F1640F"/>
    <w:rsid w:val="00F17C36"/>
    <w:rsid w:val="00F23288"/>
    <w:rsid w:val="00F234EA"/>
    <w:rsid w:val="00F25B24"/>
    <w:rsid w:val="00F25ED6"/>
    <w:rsid w:val="00F26E20"/>
    <w:rsid w:val="00F271F9"/>
    <w:rsid w:val="00F27828"/>
    <w:rsid w:val="00F30A15"/>
    <w:rsid w:val="00F31A01"/>
    <w:rsid w:val="00F31D72"/>
    <w:rsid w:val="00F325FD"/>
    <w:rsid w:val="00F33840"/>
    <w:rsid w:val="00F35CAB"/>
    <w:rsid w:val="00F40474"/>
    <w:rsid w:val="00F40C59"/>
    <w:rsid w:val="00F41B57"/>
    <w:rsid w:val="00F41D8A"/>
    <w:rsid w:val="00F42D0E"/>
    <w:rsid w:val="00F42D6C"/>
    <w:rsid w:val="00F433A3"/>
    <w:rsid w:val="00F43906"/>
    <w:rsid w:val="00F45C5C"/>
    <w:rsid w:val="00F46698"/>
    <w:rsid w:val="00F471F7"/>
    <w:rsid w:val="00F501E0"/>
    <w:rsid w:val="00F50B0E"/>
    <w:rsid w:val="00F50ED1"/>
    <w:rsid w:val="00F50FC6"/>
    <w:rsid w:val="00F51A0B"/>
    <w:rsid w:val="00F525D9"/>
    <w:rsid w:val="00F53260"/>
    <w:rsid w:val="00F535CE"/>
    <w:rsid w:val="00F53A7F"/>
    <w:rsid w:val="00F53AB0"/>
    <w:rsid w:val="00F54E5E"/>
    <w:rsid w:val="00F54F74"/>
    <w:rsid w:val="00F57753"/>
    <w:rsid w:val="00F57777"/>
    <w:rsid w:val="00F6056B"/>
    <w:rsid w:val="00F60D7F"/>
    <w:rsid w:val="00F61F3E"/>
    <w:rsid w:val="00F6332B"/>
    <w:rsid w:val="00F6351A"/>
    <w:rsid w:val="00F65B3F"/>
    <w:rsid w:val="00F66459"/>
    <w:rsid w:val="00F66A35"/>
    <w:rsid w:val="00F66B55"/>
    <w:rsid w:val="00F706ED"/>
    <w:rsid w:val="00F70D11"/>
    <w:rsid w:val="00F72191"/>
    <w:rsid w:val="00F74486"/>
    <w:rsid w:val="00F81CE4"/>
    <w:rsid w:val="00F821CE"/>
    <w:rsid w:val="00F822D9"/>
    <w:rsid w:val="00F836EA"/>
    <w:rsid w:val="00F843B3"/>
    <w:rsid w:val="00F84407"/>
    <w:rsid w:val="00F868E1"/>
    <w:rsid w:val="00F87304"/>
    <w:rsid w:val="00F91226"/>
    <w:rsid w:val="00F936BA"/>
    <w:rsid w:val="00F93E3D"/>
    <w:rsid w:val="00F96E08"/>
    <w:rsid w:val="00FA02BB"/>
    <w:rsid w:val="00FA06A4"/>
    <w:rsid w:val="00FA1752"/>
    <w:rsid w:val="00FA29FA"/>
    <w:rsid w:val="00FA4F2B"/>
    <w:rsid w:val="00FA51EA"/>
    <w:rsid w:val="00FA5364"/>
    <w:rsid w:val="00FA5B93"/>
    <w:rsid w:val="00FA6430"/>
    <w:rsid w:val="00FA7AA8"/>
    <w:rsid w:val="00FA7E28"/>
    <w:rsid w:val="00FB0895"/>
    <w:rsid w:val="00FB0D62"/>
    <w:rsid w:val="00FB1669"/>
    <w:rsid w:val="00FB1798"/>
    <w:rsid w:val="00FB1EE8"/>
    <w:rsid w:val="00FB1F40"/>
    <w:rsid w:val="00FB45C7"/>
    <w:rsid w:val="00FB527A"/>
    <w:rsid w:val="00FB5580"/>
    <w:rsid w:val="00FB5F3A"/>
    <w:rsid w:val="00FB7F6F"/>
    <w:rsid w:val="00FC103A"/>
    <w:rsid w:val="00FC1A44"/>
    <w:rsid w:val="00FC2AFA"/>
    <w:rsid w:val="00FC2E86"/>
    <w:rsid w:val="00FC32D5"/>
    <w:rsid w:val="00FC4772"/>
    <w:rsid w:val="00FC57FC"/>
    <w:rsid w:val="00FD11CB"/>
    <w:rsid w:val="00FD1871"/>
    <w:rsid w:val="00FD194A"/>
    <w:rsid w:val="00FD1CC9"/>
    <w:rsid w:val="00FD367F"/>
    <w:rsid w:val="00FD47DF"/>
    <w:rsid w:val="00FD5B2A"/>
    <w:rsid w:val="00FD6C25"/>
    <w:rsid w:val="00FE0D56"/>
    <w:rsid w:val="00FE22D3"/>
    <w:rsid w:val="00FE2FE9"/>
    <w:rsid w:val="00FE39D9"/>
    <w:rsid w:val="00FE4C3D"/>
    <w:rsid w:val="00FE6284"/>
    <w:rsid w:val="00FE64C3"/>
    <w:rsid w:val="00FE72C5"/>
    <w:rsid w:val="00FE77FB"/>
    <w:rsid w:val="00FF03E1"/>
    <w:rsid w:val="00FF116F"/>
    <w:rsid w:val="00FF1EB3"/>
    <w:rsid w:val="00FF2A6A"/>
    <w:rsid w:val="00FF2C95"/>
    <w:rsid w:val="00FF3281"/>
    <w:rsid w:val="00FF502E"/>
    <w:rsid w:val="00FF547F"/>
    <w:rsid w:val="00FF6423"/>
    <w:rsid w:val="00FF6B0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1B6DE"/>
  <w15:docId w15:val="{2B4621DE-291B-4AC3-8BDC-B529FC2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2129"/>
    <w:pPr>
      <w:keepNext/>
      <w:keepLines/>
      <w:jc w:val="center"/>
      <w:outlineLvl w:val="0"/>
    </w:pPr>
    <w:rPr>
      <w:rFonts w:eastAsiaTheme="majorEastAsia" w:cstheme="majorBid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47A7"/>
    <w:pPr>
      <w:keepNext/>
      <w:keepLines/>
      <w:jc w:val="center"/>
      <w:outlineLvl w:val="1"/>
    </w:pPr>
    <w:rPr>
      <w:rFonts w:asciiTheme="minorHAnsi" w:eastAsiaTheme="majorEastAsia" w:hAnsiTheme="minorHAnsi" w:cstheme="minorHAns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47A7"/>
    <w:pPr>
      <w:keepNext/>
      <w:keepLines/>
      <w:spacing w:after="120"/>
      <w:outlineLvl w:val="2"/>
    </w:pPr>
    <w:rPr>
      <w:rFonts w:asciiTheme="minorHAnsi" w:eastAsia="Calibri" w:hAnsiTheme="minorHAnsi" w:cstheme="minorHAns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047A7"/>
    <w:pPr>
      <w:keepNext/>
      <w:keepLines/>
      <w:spacing w:after="120"/>
      <w:outlineLvl w:val="3"/>
    </w:pPr>
    <w:rPr>
      <w:rFonts w:asciiTheme="minorHAnsi" w:eastAsiaTheme="majorEastAsia" w:hAnsiTheme="minorHAnsi" w:cstheme="minorHAnsi"/>
      <w:b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129"/>
    <w:rPr>
      <w:rFonts w:eastAsiaTheme="majorEastAsia" w:cstheme="majorBidi"/>
      <w:b/>
      <w:sz w:val="48"/>
      <w:szCs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39C"/>
    <w:pPr>
      <w:outlineLvl w:val="9"/>
    </w:pPr>
    <w:rPr>
      <w:b w:val="0"/>
    </w:rPr>
  </w:style>
  <w:style w:type="paragraph" w:customStyle="1" w:styleId="Heading1DWR">
    <w:name w:val="Heading 1 DWR"/>
    <w:basedOn w:val="Normal"/>
    <w:link w:val="Heading1DWRChar"/>
    <w:rsid w:val="007F5ECE"/>
    <w:rPr>
      <w:sz w:val="36"/>
      <w:szCs w:val="36"/>
    </w:rPr>
  </w:style>
  <w:style w:type="character" w:customStyle="1" w:styleId="Heading1DWRChar">
    <w:name w:val="Heading 1 DWR Char"/>
    <w:basedOn w:val="DefaultParagraphFont"/>
    <w:link w:val="Heading1DWR"/>
    <w:rsid w:val="007F5ECE"/>
    <w:rPr>
      <w:rFonts w:ascii="Arial" w:hAnsi="Arial" w:cs="Arial"/>
      <w:b/>
      <w:sz w:val="36"/>
      <w:szCs w:val="36"/>
    </w:rPr>
  </w:style>
  <w:style w:type="paragraph" w:customStyle="1" w:styleId="Heading2DWR">
    <w:name w:val="Heading 2 DWR"/>
    <w:basedOn w:val="Normal"/>
    <w:link w:val="Heading2DWRChar"/>
    <w:rsid w:val="007F5ECE"/>
    <w:rPr>
      <w:sz w:val="28"/>
      <w:szCs w:val="28"/>
    </w:rPr>
  </w:style>
  <w:style w:type="character" w:customStyle="1" w:styleId="Heading2DWRChar">
    <w:name w:val="Heading 2 DWR Char"/>
    <w:basedOn w:val="DefaultParagraphFont"/>
    <w:link w:val="Heading2DWR"/>
    <w:rsid w:val="007F5ECE"/>
    <w:rPr>
      <w:rFonts w:ascii="Arial" w:hAnsi="Arial" w:cs="Arial"/>
      <w:b/>
      <w:sz w:val="28"/>
      <w:szCs w:val="28"/>
    </w:rPr>
  </w:style>
  <w:style w:type="paragraph" w:customStyle="1" w:styleId="TextDWR">
    <w:name w:val="Text DWR"/>
    <w:basedOn w:val="Normal"/>
    <w:link w:val="TextDWRChar"/>
    <w:rsid w:val="007F5ECE"/>
    <w:rPr>
      <w:rFonts w:ascii="Times New Roman" w:hAnsi="Times New Roman" w:cs="Times New Roman"/>
    </w:rPr>
  </w:style>
  <w:style w:type="character" w:customStyle="1" w:styleId="TextDWRChar">
    <w:name w:val="Text DWR Char"/>
    <w:basedOn w:val="DefaultParagraphFont"/>
    <w:link w:val="TextDWR"/>
    <w:rsid w:val="007F5ECE"/>
    <w:rPr>
      <w:rFonts w:ascii="Times New Roman" w:hAnsi="Times New Roman" w:cs="Times New Roman"/>
    </w:rPr>
  </w:style>
  <w:style w:type="paragraph" w:customStyle="1" w:styleId="Heading3DWR">
    <w:name w:val="Heading 3 DWR"/>
    <w:basedOn w:val="Normal"/>
    <w:link w:val="Heading3DWRChar"/>
    <w:rsid w:val="007F5ECE"/>
  </w:style>
  <w:style w:type="character" w:customStyle="1" w:styleId="Heading3DWRChar">
    <w:name w:val="Heading 3 DWR Char"/>
    <w:basedOn w:val="DefaultParagraphFont"/>
    <w:link w:val="Heading3DWR"/>
    <w:rsid w:val="007F5ECE"/>
    <w:rPr>
      <w:rFonts w:ascii="Arial" w:hAnsi="Arial" w:cs="Arial"/>
      <w:b/>
    </w:rPr>
  </w:style>
  <w:style w:type="paragraph" w:customStyle="1" w:styleId="Heading4DWR">
    <w:name w:val="Heading 4 DWR"/>
    <w:basedOn w:val="Normal"/>
    <w:link w:val="Heading4DWRChar"/>
    <w:rsid w:val="007F5ECE"/>
    <w:rPr>
      <w:i/>
    </w:rPr>
  </w:style>
  <w:style w:type="character" w:customStyle="1" w:styleId="Heading4DWRChar">
    <w:name w:val="Heading 4 DWR Char"/>
    <w:basedOn w:val="DefaultParagraphFont"/>
    <w:link w:val="Heading4DWR"/>
    <w:rsid w:val="007F5ECE"/>
    <w:rPr>
      <w:rFonts w:ascii="Arial" w:hAnsi="Arial" w:cs="Arial"/>
      <w:b/>
      <w:i/>
    </w:rPr>
  </w:style>
  <w:style w:type="paragraph" w:customStyle="1" w:styleId="TableTitleDWR">
    <w:name w:val="Table Title DWR"/>
    <w:basedOn w:val="Normal"/>
    <w:link w:val="TableTitleDWRChar"/>
    <w:rsid w:val="007F5ECE"/>
  </w:style>
  <w:style w:type="character" w:customStyle="1" w:styleId="TableTitleDWRChar">
    <w:name w:val="Table Title DWR Char"/>
    <w:basedOn w:val="DefaultParagraphFont"/>
    <w:link w:val="TableTitleDWR"/>
    <w:rsid w:val="007F5ECE"/>
    <w:rPr>
      <w:rFonts w:ascii="Arial" w:hAnsi="Arial" w:cs="Arial"/>
      <w:b/>
    </w:rPr>
  </w:style>
  <w:style w:type="paragraph" w:customStyle="1" w:styleId="FigureTitleDWR">
    <w:name w:val="Figure Title DWR"/>
    <w:basedOn w:val="Normal"/>
    <w:link w:val="FigureTitleDWRChar"/>
    <w:rsid w:val="007F5ECE"/>
    <w:pPr>
      <w:spacing w:before="240"/>
    </w:pPr>
  </w:style>
  <w:style w:type="character" w:customStyle="1" w:styleId="FigureTitleDWRChar">
    <w:name w:val="Figure Title DWR Char"/>
    <w:basedOn w:val="DefaultParagraphFont"/>
    <w:link w:val="FigureTitleDWR"/>
    <w:rsid w:val="007F5ECE"/>
    <w:rPr>
      <w:rFonts w:ascii="Arial" w:hAnsi="Arial" w:cs="Arial"/>
      <w:b/>
    </w:rPr>
  </w:style>
  <w:style w:type="paragraph" w:customStyle="1" w:styleId="ReferenceTextDWR">
    <w:name w:val="Reference Text DWR"/>
    <w:basedOn w:val="Normal"/>
    <w:link w:val="ReferenceTextDWRChar"/>
    <w:rsid w:val="007F5ECE"/>
    <w:pPr>
      <w:spacing w:before="240"/>
    </w:pPr>
    <w:rPr>
      <w:rFonts w:ascii="Times New Roman" w:hAnsi="Times New Roman" w:cs="Times New Roman"/>
    </w:rPr>
  </w:style>
  <w:style w:type="character" w:customStyle="1" w:styleId="ReferenceTextDWRChar">
    <w:name w:val="Reference Text DWR Char"/>
    <w:basedOn w:val="DefaultParagraphFont"/>
    <w:link w:val="ReferenceTextDWR"/>
    <w:rsid w:val="007F5ECE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047A7"/>
    <w:rPr>
      <w:rFonts w:asciiTheme="minorHAnsi" w:eastAsiaTheme="majorEastAsia" w:hAnsiTheme="minorHAnsi" w:cstheme="minorHAns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47A7"/>
    <w:rPr>
      <w:rFonts w:asciiTheme="minorHAnsi" w:eastAsia="Calibri" w:hAnsiTheme="minorHAnsi" w:cstheme="minorHAns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47A7"/>
    <w:rPr>
      <w:rFonts w:asciiTheme="minorHAnsi" w:eastAsiaTheme="majorEastAsia" w:hAnsiTheme="minorHAnsi" w:cstheme="minorHAnsi"/>
      <w:b/>
      <w:i/>
      <w:iCs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14498"/>
    <w:rPr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EA024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02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A0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A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245"/>
  </w:style>
  <w:style w:type="paragraph" w:styleId="Footer">
    <w:name w:val="footer"/>
    <w:basedOn w:val="Normal"/>
    <w:link w:val="FooterChar"/>
    <w:uiPriority w:val="99"/>
    <w:unhideWhenUsed/>
    <w:rsid w:val="00EA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245"/>
  </w:style>
  <w:style w:type="paragraph" w:styleId="MessageHeader">
    <w:name w:val="Message Header"/>
    <w:basedOn w:val="Normal"/>
    <w:link w:val="MessageHeaderChar"/>
    <w:semiHidden/>
    <w:rsid w:val="000E241F"/>
    <w:pPr>
      <w:keepLines/>
      <w:spacing w:after="120" w:line="180" w:lineRule="atLeast"/>
      <w:ind w:left="1555" w:hanging="720"/>
    </w:pPr>
    <w:rPr>
      <w:rFonts w:eastAsia="Times New Roman" w:cs="Times New Roman"/>
      <w:color w:val="auto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E241F"/>
    <w:rPr>
      <w:rFonts w:eastAsia="Times New Roman" w:cs="Times New Roman"/>
      <w:color w:val="auto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0E241F"/>
    <w:pPr>
      <w:spacing w:before="220"/>
    </w:pPr>
  </w:style>
  <w:style w:type="character" w:customStyle="1" w:styleId="MessageHeaderLabel">
    <w:name w:val="Message Header Label"/>
    <w:rsid w:val="000E241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0E241F"/>
  </w:style>
  <w:style w:type="paragraph" w:styleId="BodyText">
    <w:name w:val="Body Text"/>
    <w:basedOn w:val="Normal"/>
    <w:link w:val="BodyTextChar"/>
    <w:uiPriority w:val="99"/>
    <w:semiHidden/>
    <w:unhideWhenUsed/>
    <w:rsid w:val="000E2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241F"/>
  </w:style>
  <w:style w:type="paragraph" w:customStyle="1" w:styleId="ReportTitle">
    <w:name w:val="Report Title"/>
    <w:basedOn w:val="Normal"/>
    <w:link w:val="ReportTitleChar"/>
    <w:qFormat/>
    <w:rsid w:val="00DA483C"/>
    <w:pPr>
      <w:jc w:val="center"/>
    </w:pPr>
    <w:rPr>
      <w:b/>
      <w:sz w:val="36"/>
      <w:szCs w:val="36"/>
    </w:rPr>
  </w:style>
  <w:style w:type="character" w:customStyle="1" w:styleId="ReportTitleChar">
    <w:name w:val="Report Title Char"/>
    <w:basedOn w:val="DefaultParagraphFont"/>
    <w:link w:val="ReportTitle"/>
    <w:rsid w:val="00DA483C"/>
    <w:rPr>
      <w:b/>
      <w:sz w:val="36"/>
      <w:szCs w:val="36"/>
    </w:rPr>
  </w:style>
  <w:style w:type="table" w:styleId="TableGrid">
    <w:name w:val="Table Grid"/>
    <w:basedOn w:val="TableNormal"/>
    <w:rsid w:val="0002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802"/>
    <w:pPr>
      <w:ind w:left="720"/>
      <w:contextualSpacing/>
    </w:pPr>
  </w:style>
  <w:style w:type="paragraph" w:customStyle="1" w:styleId="Default">
    <w:name w:val="Default"/>
    <w:rsid w:val="007C65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3A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03B73"/>
    <w:pPr>
      <w:spacing w:after="100"/>
      <w:ind w:left="220"/>
    </w:pPr>
  </w:style>
  <w:style w:type="paragraph" w:customStyle="1" w:styleId="TableParagraph">
    <w:name w:val="Table Paragraph"/>
    <w:basedOn w:val="Normal"/>
    <w:uiPriority w:val="1"/>
    <w:qFormat/>
    <w:rsid w:val="00AC41F9"/>
    <w:pPr>
      <w:widowControl w:val="0"/>
    </w:pPr>
    <w:rPr>
      <w:rFonts w:asciiTheme="minorHAnsi" w:hAnsiTheme="minorHAnsi" w:cstheme="minorBidi"/>
      <w:color w:val="auto"/>
      <w:szCs w:val="22"/>
    </w:rPr>
  </w:style>
  <w:style w:type="paragraph" w:customStyle="1" w:styleId="1BodyText">
    <w:name w:val="1 BodyText"/>
    <w:basedOn w:val="Normal"/>
    <w:link w:val="1BodyTextCharChar"/>
    <w:rsid w:val="00D16511"/>
    <w:pPr>
      <w:spacing w:before="100" w:after="100"/>
    </w:pPr>
    <w:rPr>
      <w:rFonts w:ascii="Arial MT" w:eastAsia="Times New Roman" w:hAnsi="Arial MT" w:cs="Times New Roman"/>
      <w:color w:val="auto"/>
      <w:sz w:val="20"/>
      <w:szCs w:val="26"/>
    </w:rPr>
  </w:style>
  <w:style w:type="character" w:customStyle="1" w:styleId="1BodyTextCharChar">
    <w:name w:val="1 BodyText Char Char"/>
    <w:basedOn w:val="DefaultParagraphFont"/>
    <w:link w:val="1BodyText"/>
    <w:rsid w:val="00D16511"/>
    <w:rPr>
      <w:rFonts w:ascii="Arial MT" w:eastAsia="Times New Roman" w:hAnsi="Arial MT" w:cs="Times New Roman"/>
      <w:color w:val="auto"/>
      <w:sz w:val="20"/>
      <w:szCs w:val="26"/>
    </w:rPr>
  </w:style>
  <w:style w:type="paragraph" w:styleId="Revision">
    <w:name w:val="Revision"/>
    <w:hidden/>
    <w:uiPriority w:val="99"/>
    <w:semiHidden/>
    <w:rsid w:val="0063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oe\Desktop\DWR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C30A-6AF6-4B16-B7C5-2D422D75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DWR Report Template.dotx</Template>
  <TotalTime>421</TotalTime>
  <Pages>5</Pages>
  <Words>580</Words>
  <Characters>3222</Characters>
  <Application>Microsoft Office Word</Application>
  <DocSecurity>0</DocSecurity>
  <Lines>163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Resources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Schulte</dc:creator>
  <cp:lastModifiedBy>Steven Pearl</cp:lastModifiedBy>
  <cp:revision>34</cp:revision>
  <cp:lastPrinted>2024-09-12T01:24:00Z</cp:lastPrinted>
  <dcterms:created xsi:type="dcterms:W3CDTF">2023-12-18T21:32:00Z</dcterms:created>
  <dcterms:modified xsi:type="dcterms:W3CDTF">2024-09-12T01:31:00Z</dcterms:modified>
</cp:coreProperties>
</file>